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3.jpeg" ContentType="image/jpeg"/>
  <Override PartName="/word/media/image1.jpeg" ContentType="image/jpeg"/>
  <Override PartName="/word/media/image17.jpeg" ContentType="image/jpeg"/>
  <Override PartName="/word/media/image3.png" ContentType="image/png"/>
  <Override PartName="/word/media/image54.jpeg" ContentType="image/jpeg"/>
  <Override PartName="/word/media/image2.jpeg" ContentType="image/jpeg"/>
  <Override PartName="/word/media/image56.jpeg" ContentType="image/jpeg"/>
  <Override PartName="/word/media/image4.jpeg" ContentType="image/jpeg"/>
  <Override PartName="/word/media/image5.jpeg" ContentType="image/jpeg"/>
  <Override PartName="/word/media/image57.jpeg" ContentType="image/jpeg"/>
  <Override PartName="/word/media/image6.jpeg" ContentType="image/jpeg"/>
  <Override PartName="/word/media/image58.jpeg" ContentType="image/jpeg"/>
  <Override PartName="/word/media/image7.jpeg" ContentType="image/jpeg"/>
  <Override PartName="/word/media/image59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40.jpeg" ContentType="image/jpeg"/>
  <Override PartName="/word/media/image41.jpeg" ContentType="image/jpeg"/>
  <Override PartName="/word/media/image42.jpeg" ContentType="image/jpeg"/>
  <Override PartName="/word/media/image43.jpeg" ContentType="image/jpeg"/>
  <Override PartName="/word/media/image44.jpeg" ContentType="image/jpeg"/>
  <Override PartName="/word/media/image45.jpeg" ContentType="image/jpeg"/>
  <Override PartName="/word/media/image46.jpeg" ContentType="image/jpeg"/>
  <Override PartName="/word/media/image47.jpeg" ContentType="image/jpeg"/>
  <Override PartName="/word/media/image48.jpeg" ContentType="image/jpeg"/>
  <Override PartName="/word/media/image49.jpeg" ContentType="image/jpeg"/>
  <Override PartName="/word/media/image50.jpeg" ContentType="image/jpeg"/>
  <Override PartName="/word/media/image51.jpeg" ContentType="image/jpeg"/>
  <Override PartName="/word/media/image52.jpeg" ContentType="image/jpeg"/>
  <Override PartName="/word/media/image55.jpeg" ContentType="image/jpeg"/>
  <Override PartName="/word/media/image60.jpeg" ContentType="image/jpeg"/>
  <Override PartName="/word/media/image61.jpeg" ContentType="image/jpeg"/>
  <Override PartName="/word/media/image62.jpeg" ContentType="image/jpeg"/>
  <Override PartName="/word/media/image63.jpeg" ContentType="image/jpeg"/>
  <Override PartName="/word/media/image64.jpeg" ContentType="image/jpeg"/>
  <Override PartName="/word/media/image65.jpeg" ContentType="image/jpeg"/>
  <Override PartName="/word/media/image66.jpeg" ContentType="image/jpeg"/>
  <Override PartName="/word/media/image67.jpeg" ContentType="image/jpe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11280" w:type="dxa"/>
        <w:jc w:val="left"/>
        <w:tblInd w:w="-29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7"/>
        <w:gridCol w:w="1638"/>
        <w:gridCol w:w="1138"/>
        <w:gridCol w:w="1022"/>
        <w:gridCol w:w="1138"/>
        <w:gridCol w:w="782"/>
        <w:gridCol w:w="1021"/>
        <w:gridCol w:w="1077"/>
        <w:gridCol w:w="917"/>
        <w:gridCol w:w="1079"/>
      </w:tblGrid>
      <w:tr>
        <w:trPr/>
        <w:tc>
          <w:tcPr>
            <w:tcW w:w="1127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03"/>
              <w:jc w:val="center"/>
              <w:rPr>
                <w:b/>
                <w:b/>
                <w:bCs/>
                <w:i w:val="false"/>
                <w:i w:val="false"/>
                <w:iCs w:val="false"/>
                <w:sz w:val="12"/>
                <w:szCs w:val="12"/>
              </w:rPr>
            </w:pPr>
            <w:r>
              <w:rPr/>
            </w:r>
          </w:p>
          <w:p>
            <w:pPr>
              <w:pStyle w:val="Normal"/>
              <w:widowControl w:val="false"/>
              <w:spacing w:before="0" w:after="103"/>
              <w:jc w:val="center"/>
              <w:rPr/>
            </w:pPr>
            <w:r>
              <w:rPr>
                <w:b/>
                <w:bCs w:val="false"/>
                <w:iCs w:val="false"/>
                <w:sz w:val="30"/>
                <w:szCs w:val="30"/>
                <w:u w:val="single"/>
                <w:shd w:fill="FFFFA6" w:val="clear"/>
              </w:rPr>
              <w:t>КАТАЛОГ на осень 2022</w:t>
            </w:r>
            <w:r>
              <w:rPr>
                <w:b/>
                <w:bCs w:val="false"/>
                <w:iCs w:val="false"/>
                <w:sz w:val="30"/>
                <w:szCs w:val="30"/>
                <w:u w:val="single"/>
                <w:shd w:fill="FFFFA6" w:val="clear"/>
                <w:lang w:val="ru-RU"/>
              </w:rPr>
              <w:t xml:space="preserve"> - весну</w:t>
            </w:r>
            <w:r>
              <w:rPr>
                <w:b/>
                <w:bCs w:val="false"/>
                <w:iCs w:val="false"/>
                <w:sz w:val="30"/>
                <w:szCs w:val="30"/>
                <w:u w:val="single"/>
                <w:shd w:fill="FFFFA6" w:val="clear"/>
                <w:lang w:val="en-US"/>
              </w:rPr>
              <w:t xml:space="preserve"> </w:t>
            </w:r>
            <w:r>
              <w:rPr>
                <w:b/>
                <w:bCs w:val="false"/>
                <w:iCs w:val="false"/>
                <w:sz w:val="30"/>
                <w:szCs w:val="30"/>
                <w:u w:val="single"/>
                <w:shd w:fill="FFFFA6" w:val="clear"/>
              </w:rPr>
              <w:t>2023 года</w:t>
            </w:r>
          </w:p>
          <w:p>
            <w:pPr>
              <w:pStyle w:val="Normal"/>
              <w:widowControl w:val="false"/>
              <w:spacing w:before="0" w:after="103"/>
              <w:jc w:val="center"/>
              <w:rPr/>
            </w:pPr>
            <w:r>
              <w:rPr>
                <w:b/>
                <w:bCs w:val="false"/>
                <w:iCs w:val="false"/>
                <w:sz w:val="30"/>
                <w:szCs w:val="30"/>
              </w:rPr>
              <w:t xml:space="preserve">на  </w:t>
            </w:r>
            <w:r>
              <w:rPr>
                <w:b/>
                <w:bCs/>
                <w:iCs w:val="false"/>
                <w:sz w:val="30"/>
                <w:szCs w:val="30"/>
                <w:u w:val="single"/>
              </w:rPr>
              <w:t>саженцы винограда</w:t>
            </w:r>
            <w:r>
              <w:rPr>
                <w:b/>
                <w:bCs/>
                <w:iCs w:val="false"/>
                <w:sz w:val="30"/>
                <w:szCs w:val="30"/>
              </w:rPr>
              <w:t xml:space="preserve">, выращенные в Оренбургском р-не </w:t>
            </w:r>
          </w:p>
          <w:p>
            <w:pPr>
              <w:pStyle w:val="Normal"/>
              <w:widowControl w:val="false"/>
              <w:spacing w:before="0" w:after="103"/>
              <w:jc w:val="center"/>
              <w:rPr/>
            </w:pPr>
            <w:r>
              <w:rPr>
                <w:b/>
                <w:bCs/>
                <w:iCs w:val="false"/>
                <w:sz w:val="30"/>
                <w:szCs w:val="30"/>
              </w:rPr>
              <w:t>под руководством</w:t>
            </w:r>
            <w:r>
              <w:rPr>
                <w:b/>
                <w:bCs w:val="false"/>
                <w:iCs w:val="false"/>
                <w:sz w:val="30"/>
                <w:szCs w:val="30"/>
              </w:rPr>
              <w:t xml:space="preserve"> виноградаря-профессионала </w:t>
            </w:r>
            <w:r>
              <w:rPr>
                <w:b/>
                <w:bCs/>
                <w:iCs w:val="false"/>
                <w:sz w:val="30"/>
                <w:szCs w:val="30"/>
              </w:rPr>
              <w:t>Шатилова А.Н.</w:t>
            </w:r>
          </w:p>
          <w:p>
            <w:pPr>
              <w:pStyle w:val="Normal"/>
              <w:widowControl w:val="false"/>
              <w:spacing w:before="0" w:after="103"/>
              <w:jc w:val="center"/>
              <w:rPr/>
            </w:pPr>
            <w:r>
              <w:rPr>
                <w:b/>
                <w:bCs w:val="false"/>
                <w:iCs w:val="false"/>
                <w:sz w:val="30"/>
                <w:szCs w:val="30"/>
              </w:rPr>
              <w:t xml:space="preserve"> </w:t>
            </w:r>
            <w:r>
              <w:rPr>
                <w:b/>
                <w:bCs w:val="false"/>
                <w:iCs w:val="false"/>
                <w:sz w:val="30"/>
                <w:szCs w:val="30"/>
              </w:rPr>
              <w:t xml:space="preserve">Телефон в Оренбурге: </w:t>
            </w:r>
            <w:r>
              <w:rPr>
                <w:b/>
                <w:bCs w:val="false"/>
                <w:iCs w:val="false"/>
                <w:sz w:val="30"/>
                <w:szCs w:val="30"/>
                <w:u w:val="single"/>
              </w:rPr>
              <w:t>26-14-32</w:t>
            </w:r>
            <w:r>
              <w:rPr>
                <w:b/>
                <w:bCs w:val="false"/>
                <w:iCs w:val="false"/>
                <w:sz w:val="30"/>
                <w:szCs w:val="30"/>
              </w:rPr>
              <w:t xml:space="preserve"> или </w:t>
            </w:r>
            <w:r>
              <w:rPr>
                <w:b/>
                <w:bCs w:val="false"/>
                <w:iCs w:val="false"/>
                <w:sz w:val="30"/>
                <w:szCs w:val="30"/>
                <w:u w:val="single"/>
              </w:rPr>
              <w:t>8-922-543-17-00</w:t>
            </w:r>
            <w:r>
              <w:rPr>
                <w:b/>
                <w:bCs w:val="false"/>
                <w:iCs w:val="false"/>
                <w:sz w:val="30"/>
                <w:szCs w:val="30"/>
              </w:rPr>
              <w:t xml:space="preserve"> (Татьяна Шатилова), </w:t>
            </w:r>
          </w:p>
          <w:p>
            <w:pPr>
              <w:pStyle w:val="Normal"/>
              <w:widowControl w:val="false"/>
              <w:spacing w:before="0" w:after="103"/>
              <w:jc w:val="center"/>
              <w:rPr/>
            </w:pPr>
            <w:r>
              <w:rPr>
                <w:b/>
                <w:bCs/>
                <w:iCs w:val="false"/>
                <w:sz w:val="30"/>
                <w:szCs w:val="30"/>
                <w:lang w:val="ru-RU"/>
              </w:rPr>
              <w:t xml:space="preserve"> </w:t>
            </w:r>
            <w:r>
              <w:rPr>
                <w:b/>
                <w:bCs/>
                <w:iCs w:val="false"/>
                <w:sz w:val="30"/>
                <w:szCs w:val="30"/>
                <w:lang w:val="en-US"/>
              </w:rPr>
              <w:t xml:space="preserve">Viber, </w:t>
            </w:r>
            <w:r>
              <w:rPr>
                <w:b/>
                <w:bCs/>
                <w:i w:val="false"/>
                <w:iCs w:val="false"/>
                <w:caps w:val="false"/>
                <w:smallCaps w:val="false"/>
                <w:color w:val="333333"/>
                <w:spacing w:val="0"/>
                <w:sz w:val="30"/>
                <w:szCs w:val="30"/>
                <w:lang w:val="en-US"/>
              </w:rPr>
              <w:t>WhatsApp, Telegram:</w:t>
            </w:r>
            <w:r>
              <w:rPr>
                <w:b/>
                <w:bCs/>
                <w:iCs w:val="false"/>
                <w:sz w:val="30"/>
                <w:szCs w:val="30"/>
                <w:lang w:val="en-US"/>
              </w:rPr>
              <w:t xml:space="preserve"> </w:t>
            </w:r>
            <w:r>
              <w:rPr>
                <w:b/>
                <w:bCs/>
                <w:iCs w:val="false"/>
                <w:color w:val="3465A4"/>
                <w:sz w:val="30"/>
                <w:szCs w:val="30"/>
                <w:lang w:val="en-US"/>
              </w:rPr>
              <w:t>+79225431700</w:t>
            </w:r>
            <w:r>
              <w:rPr>
                <w:b/>
                <w:bCs/>
                <w:iCs w:val="false"/>
                <w:sz w:val="30"/>
                <w:szCs w:val="30"/>
                <w:lang w:val="en-US"/>
              </w:rPr>
              <w:t xml:space="preserve">,  </w:t>
            </w:r>
            <w:r>
              <w:rPr>
                <w:b/>
                <w:bCs/>
                <w:iCs w:val="false"/>
                <w:sz w:val="30"/>
                <w:szCs w:val="30"/>
              </w:rPr>
              <w:t xml:space="preserve">эл.почта: </w:t>
            </w:r>
            <w:hyperlink r:id="rId2">
              <w:r>
                <w:rPr>
                  <w:b/>
                  <w:bCs/>
                  <w:iCs w:val="false"/>
                  <w:sz w:val="30"/>
                  <w:szCs w:val="30"/>
                  <w:lang w:val="en-US"/>
                </w:rPr>
                <w:t>orenvinograd</w:t>
              </w:r>
              <w:r>
                <w:rPr>
                  <w:b/>
                  <w:bCs/>
                  <w:iCs w:val="false"/>
                  <w:sz w:val="30"/>
                  <w:szCs w:val="30"/>
                </w:rPr>
                <w:t>@</w:t>
              </w:r>
              <w:r>
                <w:rPr>
                  <w:b/>
                  <w:bCs/>
                  <w:iCs w:val="false"/>
                  <w:sz w:val="30"/>
                  <w:szCs w:val="30"/>
                  <w:lang w:val="en-US"/>
                </w:rPr>
                <w:t>mail</w:t>
              </w:r>
              <w:r>
                <w:rPr>
                  <w:b/>
                  <w:bCs/>
                  <w:iCs w:val="false"/>
                  <w:sz w:val="30"/>
                  <w:szCs w:val="30"/>
                </w:rPr>
                <w:t>.</w:t>
              </w:r>
              <w:r>
                <w:rPr>
                  <w:b/>
                  <w:bCs/>
                  <w:iCs w:val="false"/>
                  <w:sz w:val="30"/>
                  <w:szCs w:val="30"/>
                  <w:lang w:val="en-US"/>
                </w:rPr>
                <w:t>ru</w:t>
              </w:r>
            </w:hyperlink>
            <w:r>
              <w:rPr>
                <w:b/>
                <w:bCs/>
                <w:iCs w:val="false"/>
                <w:sz w:val="30"/>
                <w:szCs w:val="30"/>
              </w:rPr>
              <w:t xml:space="preserve">   </w:t>
            </w:r>
          </w:p>
          <w:p>
            <w:pPr>
              <w:pStyle w:val="Normal"/>
              <w:widowControl w:val="false"/>
              <w:spacing w:before="0" w:after="103"/>
              <w:jc w:val="center"/>
              <w:rPr/>
            </w:pPr>
            <w:r>
              <w:rPr>
                <w:b/>
                <w:bCs w:val="false"/>
                <w:iCs w:val="false"/>
                <w:sz w:val="30"/>
                <w:szCs w:val="30"/>
                <w:shd w:fill="FFFFA6" w:val="clear"/>
              </w:rPr>
              <w:t xml:space="preserve">Наш сайт: </w:t>
            </w:r>
            <w:r>
              <w:rPr>
                <w:b/>
                <w:bCs w:val="false"/>
                <w:iCs w:val="false"/>
                <w:sz w:val="30"/>
                <w:szCs w:val="30"/>
                <w:shd w:fill="FFFFA6" w:val="clear"/>
                <w:lang w:val="en-US"/>
              </w:rPr>
              <w:t>orenvinograd</w:t>
            </w:r>
            <w:r>
              <w:rPr>
                <w:b/>
                <w:bCs w:val="false"/>
                <w:iCs w:val="false"/>
                <w:sz w:val="30"/>
                <w:szCs w:val="30"/>
                <w:shd w:fill="FFFFA6" w:val="clear"/>
              </w:rPr>
              <w:t>.</w:t>
            </w:r>
            <w:r>
              <w:rPr>
                <w:b/>
                <w:bCs w:val="false"/>
                <w:iCs w:val="false"/>
                <w:sz w:val="30"/>
                <w:szCs w:val="30"/>
                <w:shd w:fill="FFFFA6" w:val="clear"/>
                <w:lang w:val="en-US"/>
              </w:rPr>
              <w:t>ru</w:t>
            </w:r>
          </w:p>
        </w:tc>
      </w:tr>
      <w:tr>
        <w:trPr/>
        <w:tc>
          <w:tcPr>
            <w:tcW w:w="1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rPr>
                <w:b/>
                <w:b/>
                <w:bCs w:val="false"/>
                <w:iCs w:val="false"/>
                <w:szCs w:val="24"/>
              </w:rPr>
            </w:pPr>
            <w:r>
              <w:rPr>
                <w:b/>
                <w:bCs w:val="false"/>
                <w:iCs w:val="false"/>
                <w:szCs w:val="24"/>
              </w:rPr>
              <w:t>ФОТО</w:t>
            </w:r>
          </w:p>
        </w:tc>
        <w:tc>
          <w:tcPr>
            <w:tcW w:w="1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 w:val="false"/>
                <w:iCs w:val="false"/>
                <w:szCs w:val="24"/>
              </w:rPr>
            </w:pPr>
            <w:r>
              <w:rPr>
                <w:b/>
                <w:bCs w:val="false"/>
                <w:iCs w:val="false"/>
                <w:szCs w:val="24"/>
              </w:rPr>
              <w:t>СОРТ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 w:val="false"/>
                <w:iCs w:val="false"/>
                <w:szCs w:val="24"/>
              </w:rPr>
            </w:pPr>
            <w:r>
              <w:rPr>
                <w:b/>
                <w:bCs w:val="false"/>
                <w:iCs w:val="false"/>
                <w:szCs w:val="24"/>
              </w:rPr>
              <w:t>или Г.Ф.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 w:val="false"/>
                <w:iCs w:val="false"/>
                <w:sz w:val="20"/>
                <w:szCs w:val="24"/>
              </w:rPr>
            </w:pPr>
            <w:r>
              <w:rPr>
                <w:b/>
                <w:bCs w:val="false"/>
                <w:iCs w:val="false"/>
                <w:sz w:val="20"/>
                <w:szCs w:val="24"/>
              </w:rPr>
              <w:t>срок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 w:val="false"/>
                <w:iCs w:val="false"/>
                <w:sz w:val="20"/>
                <w:szCs w:val="24"/>
              </w:rPr>
            </w:pPr>
            <w:r>
              <w:rPr>
                <w:b/>
                <w:bCs w:val="false"/>
                <w:iCs w:val="false"/>
                <w:sz w:val="20"/>
                <w:szCs w:val="24"/>
              </w:rPr>
              <w:t>созрева-ния, тип цветка</w:t>
            </w:r>
          </w:p>
        </w:tc>
        <w:tc>
          <w:tcPr>
            <w:tcW w:w="1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 w:val="false"/>
                <w:iCs w:val="false"/>
                <w:szCs w:val="24"/>
              </w:rPr>
            </w:pPr>
            <w:r>
              <w:rPr>
                <w:b/>
                <w:bCs w:val="false"/>
                <w:iCs w:val="false"/>
                <w:szCs w:val="24"/>
              </w:rPr>
              <w:t>сила</w:t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  <w:bCs w:val="false"/>
                <w:iCs w:val="false"/>
                <w:szCs w:val="24"/>
              </w:rPr>
            </w:pPr>
            <w:r>
              <w:rPr>
                <w:b/>
                <w:bCs w:val="false"/>
                <w:iCs w:val="false"/>
                <w:szCs w:val="24"/>
              </w:rPr>
              <w:t xml:space="preserve"> </w:t>
            </w:r>
            <w:r>
              <w:rPr>
                <w:b/>
                <w:bCs w:val="false"/>
                <w:iCs w:val="false"/>
                <w:szCs w:val="24"/>
              </w:rPr>
              <w:t>роста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 w:val="false"/>
                <w:iCs w:val="false"/>
                <w:szCs w:val="24"/>
              </w:rPr>
            </w:pPr>
            <w:r>
              <w:rPr>
                <w:b/>
                <w:bCs w:val="false"/>
                <w:iCs w:val="false"/>
                <w:szCs w:val="24"/>
              </w:rPr>
              <w:t>куста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 w:val="false"/>
                <w:iCs w:val="false"/>
                <w:szCs w:val="24"/>
              </w:rPr>
            </w:pPr>
            <w:r>
              <w:rPr>
                <w:b/>
                <w:bCs w:val="false"/>
                <w:iCs w:val="false"/>
                <w:szCs w:val="24"/>
              </w:rPr>
              <w:t>гроздь,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 w:val="false"/>
                <w:iCs w:val="false"/>
                <w:szCs w:val="24"/>
              </w:rPr>
            </w:pPr>
            <w:r>
              <w:rPr>
                <w:b/>
                <w:bCs w:val="false"/>
                <w:iCs w:val="false"/>
                <w:szCs w:val="24"/>
              </w:rPr>
              <w:t>г.</w:t>
            </w:r>
          </w:p>
        </w:tc>
        <w:tc>
          <w:tcPr>
            <w:tcW w:w="28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 w:val="false"/>
                <w:iCs w:val="false"/>
                <w:szCs w:val="24"/>
              </w:rPr>
            </w:pPr>
            <w:r>
              <w:rPr>
                <w:b/>
                <w:bCs w:val="false"/>
                <w:iCs w:val="false"/>
                <w:szCs w:val="24"/>
              </w:rPr>
              <w:t>ягода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 w:val="false"/>
                <w:iCs w:val="false"/>
                <w:sz w:val="20"/>
                <w:szCs w:val="20"/>
              </w:rPr>
            </w:pPr>
            <w:r>
              <w:rPr>
                <w:b/>
                <w:bCs w:val="false"/>
                <w:iCs w:val="false"/>
                <w:sz w:val="20"/>
                <w:szCs w:val="20"/>
              </w:rPr>
              <w:t>устойч. к морозу</w:t>
            </w:r>
          </w:p>
        </w:tc>
        <w:tc>
          <w:tcPr>
            <w:tcW w:w="10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03"/>
              <w:jc w:val="center"/>
              <w:rPr>
                <w:b/>
                <w:b/>
                <w:bCs w:val="false"/>
                <w:iCs w:val="false"/>
                <w:szCs w:val="24"/>
              </w:rPr>
            </w:pPr>
            <w:r>
              <w:rPr>
                <w:b/>
                <w:bCs w:val="false"/>
                <w:iCs w:val="false"/>
                <w:szCs w:val="24"/>
              </w:rPr>
              <w:t xml:space="preserve">цена </w:t>
            </w:r>
          </w:p>
          <w:p>
            <w:pPr>
              <w:pStyle w:val="Normal"/>
              <w:widowControl w:val="false"/>
              <w:spacing w:before="0" w:after="103"/>
              <w:jc w:val="center"/>
              <w:rPr>
                <w:b/>
                <w:b/>
                <w:bCs w:val="false"/>
                <w:iCs w:val="false"/>
                <w:szCs w:val="24"/>
              </w:rPr>
            </w:pPr>
            <w:r>
              <w:rPr>
                <w:b/>
                <w:bCs w:val="false"/>
                <w:iCs w:val="false"/>
                <w:szCs w:val="24"/>
              </w:rPr>
              <w:t>сажен-ца</w:t>
            </w:r>
          </w:p>
        </w:tc>
      </w:tr>
      <w:tr>
        <w:trPr>
          <w:trHeight w:val="945" w:hRule="atLeast"/>
        </w:trPr>
        <w:tc>
          <w:tcPr>
            <w:tcW w:w="14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overflowPunct w:val="true"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  <w:tc>
          <w:tcPr>
            <w:tcW w:w="16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overflowPunct w:val="true"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  <w:tc>
          <w:tcPr>
            <w:tcW w:w="11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overflowPunct w:val="true"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  <w:tc>
          <w:tcPr>
            <w:tcW w:w="10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overflowPunct w:val="true"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  <w:tc>
          <w:tcPr>
            <w:tcW w:w="11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overflowPunct w:val="true"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 w:val="false"/>
                <w:iCs w:val="false"/>
                <w:szCs w:val="24"/>
              </w:rPr>
            </w:pPr>
            <w:r>
              <w:rPr>
                <w:b/>
                <w:bCs w:val="false"/>
                <w:iCs w:val="false"/>
                <w:szCs w:val="24"/>
              </w:rPr>
              <w:t>вес, г.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 w:val="false"/>
                <w:iCs w:val="false"/>
                <w:szCs w:val="24"/>
              </w:rPr>
            </w:pPr>
            <w:r>
              <w:rPr>
                <w:b/>
                <w:bCs w:val="false"/>
                <w:iCs w:val="false"/>
                <w:szCs w:val="24"/>
              </w:rPr>
              <w:t>цвет, окраска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 w:val="false"/>
                <w:iCs w:val="false"/>
                <w:szCs w:val="24"/>
              </w:rPr>
            </w:pPr>
            <w:r>
              <w:rPr>
                <w:b/>
                <w:bCs w:val="false"/>
                <w:iCs w:val="false"/>
                <w:szCs w:val="24"/>
              </w:rPr>
              <w:t>вкус</w:t>
            </w:r>
          </w:p>
        </w:tc>
        <w:tc>
          <w:tcPr>
            <w:tcW w:w="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overflowPunct w:val="true"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  <w:tc>
          <w:tcPr>
            <w:tcW w:w="10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overflowPunct w:val="true"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3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Столовые сорта и ГФ:                                                                               </w:t>
            </w:r>
          </w:p>
        </w:tc>
        <w:tc>
          <w:tcPr>
            <w:tcW w:w="81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right"/>
              <w:rPr>
                <w:sz w:val="22"/>
                <w:szCs w:val="22"/>
              </w:rPr>
            </w:pPr>
            <w:r>
              <w:rPr>
                <w:b/>
                <w:bCs w:val="false"/>
                <w:iCs w:val="false"/>
                <w:sz w:val="22"/>
                <w:szCs w:val="22"/>
              </w:rPr>
              <w:t xml:space="preserve">Дата актуальности:   </w:t>
            </w:r>
            <w:r>
              <w:rPr>
                <w:b/>
                <w:bCs w:val="false"/>
                <w:iCs w:val="false"/>
                <w:sz w:val="22"/>
                <w:szCs w:val="22"/>
                <w:u w:val="single"/>
                <w:lang w:val="ru-RU"/>
              </w:rPr>
              <w:t>01 октября 20</w:t>
            </w:r>
            <w:r>
              <w:rPr>
                <w:b/>
                <w:bCs w:val="false"/>
                <w:iCs w:val="false"/>
                <w:sz w:val="22"/>
                <w:szCs w:val="22"/>
                <w:u w:val="single"/>
              </w:rPr>
              <w:t>2</w:t>
            </w:r>
            <w:r>
              <w:rPr>
                <w:b/>
                <w:bCs w:val="false"/>
                <w:iCs w:val="false"/>
                <w:sz w:val="22"/>
                <w:szCs w:val="22"/>
                <w:u w:val="single"/>
                <w:lang w:val="en-US"/>
              </w:rPr>
              <w:t xml:space="preserve">2 </w:t>
            </w:r>
            <w:r>
              <w:rPr>
                <w:b/>
                <w:bCs w:val="false"/>
                <w:iCs w:val="false"/>
                <w:sz w:val="22"/>
                <w:szCs w:val="22"/>
                <w:u w:val="single"/>
              </w:rPr>
              <w:t>г.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1" name="Рисунок 41" descr="C:\Users\z\Desktop\плакат новый\Алешенькин 10х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41" descr="C:\Users\z\Desktop\плакат новый\Алешенькин 10х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46"/>
              <w:rPr/>
            </w:pPr>
            <w:r>
              <w:rPr>
                <w:b/>
                <w:sz w:val="24"/>
                <w:szCs w:val="24"/>
                <w:u w:val="single"/>
              </w:rPr>
              <w:t>Алешенькин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Cs w:val="24"/>
              </w:rPr>
              <w:t>(Алешенькин дар)</w:t>
            </w:r>
          </w:p>
          <w:p>
            <w:pPr>
              <w:pStyle w:val="Normal"/>
              <w:widowControl w:val="false"/>
              <w:spacing w:before="0" w:after="46"/>
              <w:rPr/>
            </w:pPr>
            <w:r>
              <w:rPr>
                <w:sz w:val="20"/>
                <w:szCs w:val="24"/>
              </w:rPr>
              <w:t>(</w:t>
            </w:r>
            <w:r>
              <w:rPr>
                <w:sz w:val="18"/>
              </w:rPr>
              <w:t>Цехмистрен-</w:t>
            </w:r>
          </w:p>
          <w:p>
            <w:pPr>
              <w:pStyle w:val="Normal"/>
              <w:widowControl w:val="false"/>
              <w:spacing w:before="0" w:after="46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ко П.Е.+ Шатилов Ф.И.)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105-115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600-1500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до 2кг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4-6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янтарная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приятно гармон.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-26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(по неко-торым данным до -35)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200р.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2" name="Рисунок 1" descr="C:\Users\z\AppData\Local\Microsoft\Windows\Temporary Internet Files\Content.Word\аркадия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C:\Users\z\AppData\Local\Microsoft\Windows\Temporary Internet Files\Content.Word\аркадия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Аркадия</w:t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</w:rPr>
            </w:pPr>
            <w:r>
              <w:rPr>
                <w:b/>
                <w:bCs w:val="false"/>
                <w:iCs w:val="false"/>
                <w:sz w:val="24"/>
                <w:szCs w:val="24"/>
              </w:rPr>
              <w:t>(Настя)</w:t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(ННЦ ИВиВ     им. Таирова)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115-125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средне-сильно-рослый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6"/>
                <w:szCs w:val="24"/>
              </w:rPr>
            </w:pPr>
            <w:r>
              <w:rPr>
                <w:bCs w:val="false"/>
                <w:iCs w:val="false"/>
                <w:sz w:val="16"/>
                <w:szCs w:val="24"/>
              </w:rPr>
              <w:t>не любит затенения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600-1200</w:t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до 2кг,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очень урожай-ный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8-15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белая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гармон.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или лёгкий мускат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300р.</w:t>
            </w:r>
          </w:p>
        </w:tc>
      </w:tr>
      <w:tr>
        <w:trPr>
          <w:trHeight w:val="1975" w:hRule="atLeast"/>
        </w:trPr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6290" cy="1193800"/>
                  <wp:effectExtent l="0" t="0" r="0" b="0"/>
                  <wp:docPr id="3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Атос</w:t>
            </w:r>
          </w:p>
          <w:p>
            <w:pPr>
              <w:pStyle w:val="Normal"/>
              <w:widowControl w:val="false"/>
              <w:rPr/>
            </w:pPr>
            <w:r>
              <w:rPr>
                <w:b w:val="false"/>
                <w:bCs w:val="false"/>
                <w:iCs w:val="false"/>
                <w:sz w:val="18"/>
                <w:szCs w:val="18"/>
                <w:u w:val="none"/>
              </w:rPr>
              <w:t>(Талисман</w:t>
            </w:r>
            <w:r>
              <w:rPr>
                <w:b w:val="false"/>
                <w:bCs w:val="false"/>
                <w:iCs w:val="false"/>
                <w:sz w:val="18"/>
                <w:szCs w:val="18"/>
                <w:u w:val="none"/>
                <w:lang w:val="ru-RU"/>
              </w:rPr>
              <w:t>+ Кодрянка)</w:t>
            </w:r>
          </w:p>
          <w:p>
            <w:pPr>
              <w:pStyle w:val="Normal"/>
              <w:widowControl w:val="false"/>
              <w:spacing w:before="0" w:after="160"/>
              <w:rPr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color w:val="000000"/>
                <w:spacing w:val="0"/>
                <w:sz w:val="20"/>
                <w:szCs w:val="20"/>
                <w:u w:val="none"/>
              </w:rPr>
              <w:t>(Бондарчук В.К.)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95-105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500-900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урожайн.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9-12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темно-синяя, почти черная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гармон.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 цветоч-ными нотками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-23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500р.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4" name="Рисунок 4" descr="D:\ФОТО\ВИНОГРАД фото\ВИНОГРАД по СОРТАМ\Белое чудо\Бел.чудо 10х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D:\ФОТО\ВИНОГРАД фото\ВИНОГРАД по СОРТАМ\Белое чудо\Бел.чудо 10х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Белое Чудо</w:t>
            </w:r>
          </w:p>
          <w:p>
            <w:pPr>
              <w:pStyle w:val="Normal"/>
              <w:widowControl w:val="false"/>
              <w:spacing w:before="0" w:after="160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(ВНИИВиВ им. Я.И. Потапенко)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100-110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500-800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6-10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белая с загаром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гармон.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-25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b/>
                <w:bCs/>
                <w:iCs w:val="false"/>
                <w:sz w:val="22"/>
                <w:szCs w:val="22"/>
              </w:rPr>
              <w:t>300р</w:t>
            </w:r>
            <w:r>
              <w:rPr>
                <w:bCs w:val="false"/>
                <w:iCs w:val="false"/>
                <w:sz w:val="22"/>
                <w:szCs w:val="22"/>
              </w:rPr>
              <w:t xml:space="preserve">. 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020" cy="1194435"/>
                  <wp:effectExtent l="0" t="0" r="0" b="0"/>
                  <wp:docPr id="5" name="Рисунок 12" descr="D:\ФОТО\ВИНОГРАД\ВИНОГРАД по СОРТАМ\Блестящий Плуж\Блестящий 10х15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2" descr="D:\ФОТО\ВИНОГРАД\ВИНОГРАД по СОРТАМ\Блестящий Плуж\Блестящий 10х15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Блестящий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12"/>
                <w:szCs w:val="12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12"/>
                <w:szCs w:val="12"/>
                <w:u w:val="single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(ВНИИВиВ им. Я.И. Потапенко)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90-100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600-800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8-10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18"/>
                <w:szCs w:val="18"/>
              </w:rPr>
            </w:pPr>
            <w:r>
              <w:rPr>
                <w:bCs w:val="false"/>
                <w:iCs w:val="false"/>
                <w:sz w:val="18"/>
                <w:szCs w:val="18"/>
              </w:rPr>
              <w:t>от зелено-желтой до розовой,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18"/>
              </w:rPr>
            </w:pPr>
            <w:r>
              <w:rPr>
                <w:bCs w:val="false"/>
                <w:iCs w:val="false"/>
                <w:sz w:val="18"/>
                <w:szCs w:val="18"/>
              </w:rPr>
              <w:t xml:space="preserve"> </w:t>
            </w:r>
            <w:r>
              <w:rPr>
                <w:bCs w:val="false"/>
                <w:iCs w:val="false"/>
                <w:sz w:val="18"/>
                <w:szCs w:val="18"/>
              </w:rPr>
              <w:t>с блеском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приятный</w:t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яркий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мускат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-24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350р.</w:t>
            </w:r>
          </w:p>
        </w:tc>
      </w:tr>
      <w:tr>
        <w:trPr/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6290" cy="1194435"/>
                  <wp:effectExtent l="0" t="0" r="0" b="0"/>
                  <wp:docPr id="6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Валёк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Cs w:val="false"/>
                <w:sz w:val="18"/>
                <w:szCs w:val="18"/>
                <w:u w:val="none"/>
              </w:rPr>
            </w:pPr>
            <w:r>
              <w:rPr>
                <w:b w:val="false"/>
                <w:bCs w:val="false"/>
                <w:iCs w:val="false"/>
                <w:sz w:val="18"/>
                <w:szCs w:val="18"/>
                <w:u w:val="none"/>
              </w:rPr>
              <w:t>(Кеша-1 х Звездный+ Ризамат)</w:t>
            </w:r>
          </w:p>
          <w:p>
            <w:pPr>
              <w:pStyle w:val="Normal"/>
              <w:widowControl w:val="false"/>
              <w:spacing w:before="0" w:after="160"/>
              <w:rPr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color w:val="333333"/>
                <w:spacing w:val="0"/>
                <w:sz w:val="20"/>
                <w:szCs w:val="20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color w:val="333333"/>
                <w:spacing w:val="0"/>
                <w:sz w:val="20"/>
                <w:szCs w:val="20"/>
                <w:u w:val="none"/>
              </w:rPr>
              <w:t>(Вишневецкий Н.П.)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100-110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18"/>
              </w:rPr>
            </w:pPr>
            <w:r>
              <w:rPr>
                <w:bCs w:val="false"/>
                <w:iCs w:val="false"/>
                <w:sz w:val="18"/>
                <w:szCs w:val="18"/>
              </w:rPr>
              <w:t>обоепол.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800-1500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8-14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18"/>
              </w:rPr>
            </w:pPr>
            <w:r>
              <w:rPr>
                <w:bCs w:val="false"/>
                <w:iCs w:val="false"/>
                <w:sz w:val="18"/>
                <w:szCs w:val="18"/>
              </w:rPr>
              <w:t>от зеленого до золотисто-желтого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bCs w:val="false"/>
                <w:iCs w:val="false"/>
                <w:sz w:val="20"/>
                <w:szCs w:val="20"/>
              </w:rPr>
              <w:t>мускат</w:t>
            </w:r>
            <w:r>
              <w:rPr>
                <w:bCs w:val="false"/>
                <w:iCs w:val="false"/>
                <w:sz w:val="18"/>
                <w:szCs w:val="18"/>
              </w:rPr>
              <w:t xml:space="preserve"> с грушевым привкусом и ароматом дюшеса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-24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400р.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7" name="Рисунок 53" descr="D:\ФОТО\ВИНОГРАД фото\ВИНОГРАД по СОРТАМ\Вероника\Вероника 10х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53" descr="D:\ФОТО\ВИНОГРАД фото\ВИНОГРАД по СОРТАМ\Вероника\Вероника 10х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Вероника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(Павловский Е.Г.)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110-115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18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18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ФЖТЦ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средне-сильно-рослый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300-500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6-8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розовая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легкий мускат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-24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300р.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8" name="Рисунок 44" descr="D:\ФОТО\ВИНОГРАД\ВИНОГРАД по СОРТАМ\Викинг\сайт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44" descr="D:\ФОТО\ВИНОГРАД\ВИНОГРАД по СОРТАМ\Викинг\сайт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Викинг</w:t>
            </w:r>
          </w:p>
          <w:p>
            <w:pPr>
              <w:pStyle w:val="Normal"/>
              <w:widowControl w:val="false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(Загорулько В.В.)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100-110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400-700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7-11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bCs w:val="false"/>
                <w:iCs w:val="false"/>
                <w:sz w:val="20"/>
                <w:szCs w:val="24"/>
              </w:rPr>
              <w:t xml:space="preserve">темно-синяя </w:t>
            </w:r>
            <w:r>
              <w:rPr>
                <w:bCs w:val="false"/>
                <w:iCs w:val="false"/>
                <w:sz w:val="18"/>
                <w:szCs w:val="18"/>
              </w:rPr>
              <w:t>с восковым налетом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мягко- гармон. с оттенком чернос-лива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-21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500р.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9" name="Рисунок 30" descr="D:\ФОТО\ВИНОГРАД\ВИНОГРАД по СОРТАМ\Виктор\виктор 10х15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30" descr="D:\ФОТО\ВИНОГРАД\ВИНОГРАД по СОРТАМ\Виктор\виктор 10х15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Виктор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(Крайнов В.Н.)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100-110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500-900 и более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10-18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бело-розовая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гармон.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-24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500р.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10" name="Рисунок 56" descr="D:\ФОТО\ВИНОГРАД фото\ВИНОГРАД по СОРТАМ\Виктория\Виктория 10х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56" descr="D:\ФОТО\ВИНОГРАД фото\ВИНОГРАД по СОРТАМ\Виктория\Виктория 10х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Виктория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(ВНИИВиВ им. Я.И. Потапенко)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115-120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ФЖТЦ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 xml:space="preserve"> </w:t>
            </w: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500-800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6-9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красно-малин.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приятный мускат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-27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350р.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11" name="Рисунок 26" descr="C:\Users\z\Desktop\10х15 куст 2017\Вишенка 10х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6" descr="C:\Users\z\Desktop\10х15 куст 2017\Вишенка 10х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Вишенка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(Павловский Е.Г.)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110-115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ФЖТЦ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300-500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5-7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 xml:space="preserve"> </w:t>
            </w:r>
            <w:r>
              <w:rPr>
                <w:bCs w:val="false"/>
                <w:iCs w:val="false"/>
                <w:sz w:val="20"/>
                <w:szCs w:val="24"/>
              </w:rPr>
              <w:t>от светло до темно-красной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приятный мускат и тона чайной розы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-24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300р.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12" name="Рисунок 40" descr="D:\ФОТО\ВИНОГРАД\ВИНОГРАД по СОРТАМ\Восторг\10х15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40" descr="D:\ФОТО\ВИНОГРАД\ВИНОГРАД по СОРТАМ\Восторг\10х15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Восторг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12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12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(ВНИИВиВ им. Я.И. Потапенко)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105-120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500-800</w:t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до 2кг,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очень урожай-ный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6-9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 xml:space="preserve">белая 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 загаром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гармон.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-25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b/>
                <w:bCs/>
                <w:iCs w:val="false"/>
                <w:sz w:val="22"/>
                <w:szCs w:val="22"/>
              </w:rPr>
              <w:t>200р</w:t>
            </w:r>
            <w:r>
              <w:rPr>
                <w:bCs w:val="false"/>
                <w:iCs w:val="false"/>
                <w:sz w:val="22"/>
                <w:szCs w:val="22"/>
              </w:rPr>
              <w:t>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13" name="Рисунок 21" descr="C:\Users\z\Desktop\10х15 куст 2017\гала 10х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21" descr="C:\Users\z\Desktop\10х15 куст 2017\гала 10х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Гала</w:t>
            </w:r>
          </w:p>
          <w:p>
            <w:pPr>
              <w:pStyle w:val="Normal"/>
              <w:widowControl w:val="false"/>
              <w:rPr>
                <w:bCs w:val="false"/>
                <w:iCs w:val="false"/>
                <w:sz w:val="16"/>
                <w:szCs w:val="24"/>
              </w:rPr>
            </w:pPr>
            <w:r>
              <w:rPr>
                <w:bCs w:val="false"/>
                <w:iCs w:val="false"/>
                <w:sz w:val="16"/>
                <w:szCs w:val="24"/>
              </w:rPr>
              <w:t>(Кодрянка+ Подарок Запорожью)</w:t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(Загорулько В.В.)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110-125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500-1200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урожай-ный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8-14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синяя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гармон.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сортовой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400р.</w:t>
            </w:r>
          </w:p>
        </w:tc>
      </w:tr>
      <w:tr>
        <w:trPr/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6290" cy="1194435"/>
                  <wp:effectExtent l="0" t="0" r="0" b="0"/>
                  <wp:docPr id="1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Гамлет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color w:val="000000"/>
                <w:spacing w:val="0"/>
                <w:sz w:val="16"/>
                <w:szCs w:val="16"/>
                <w:u w:val="none"/>
                <w:lang w:val="ru-RU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color w:val="000000"/>
                <w:spacing w:val="0"/>
                <w:sz w:val="16"/>
                <w:szCs w:val="16"/>
                <w:u w:val="none"/>
                <w:lang w:val="ru-RU"/>
              </w:rPr>
              <w:t>(Восторг красный х Тасон)</w:t>
            </w:r>
          </w:p>
          <w:p>
            <w:pPr>
              <w:pStyle w:val="Normal"/>
              <w:widowControl w:val="false"/>
              <w:spacing w:before="0" w:after="160"/>
              <w:rPr>
                <w:b w:val="false"/>
                <w:b w:val="false"/>
                <w:bCs w:val="false"/>
                <w:iCs w:val="false"/>
                <w:sz w:val="20"/>
                <w:szCs w:val="20"/>
                <w:u w:val="none"/>
              </w:rPr>
            </w:pPr>
            <w:r>
              <w:rPr>
                <w:b w:val="false"/>
                <w:bCs w:val="false"/>
                <w:iCs w:val="false"/>
                <w:sz w:val="20"/>
                <w:szCs w:val="20"/>
                <w:u w:val="none"/>
              </w:rPr>
              <w:t>(Гусев С.Э.)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115-125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700-900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14-18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розовая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гармон.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-23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500р.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15" name="Рисунок 31" descr="D:\ФОТО\ВИНОГРАД\ВИНОГРАД по СОРТАМ\Гибрид Шатилова или 15-03-01\гибр Шатилова 10х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31" descr="D:\ФОТО\ВИНОГРАД\ВИНОГРАД по СОРТАМ\Гибрид Шатилова или 15-03-01\гибр Шатилова 10х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b/>
                <w:sz w:val="24"/>
                <w:szCs w:val="24"/>
                <w:u w:val="single"/>
              </w:rPr>
              <w:t>Гибрид Шатилова</w:t>
            </w:r>
            <w:r>
              <w:rPr>
                <w:b/>
                <w:sz w:val="24"/>
                <w:szCs w:val="24"/>
              </w:rPr>
              <w:t xml:space="preserve"> (15-03-01)</w:t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  <w:u w:val="single"/>
              </w:rPr>
            </w:pPr>
            <w:r>
              <w:rPr>
                <w:bCs w:val="false"/>
                <w:iCs w:val="false"/>
                <w:sz w:val="20"/>
                <w:szCs w:val="24"/>
                <w:u w:val="single"/>
              </w:rPr>
              <w:t>(Шатилов Ф.И.)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115-120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400-700,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очень урожай-ный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5-8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красно-синяя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приятно гармон.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-27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300р.</w:t>
            </w:r>
          </w:p>
        </w:tc>
      </w:tr>
      <w:tr>
        <w:trPr>
          <w:trHeight w:val="2005" w:hRule="atLeast"/>
        </w:trPr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020" cy="1191260"/>
                  <wp:effectExtent l="0" t="0" r="0" b="0"/>
                  <wp:docPr id="16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bCs/>
                <w:sz w:val="24"/>
                <w:szCs w:val="24"/>
                <w:u w:val="single"/>
              </w:rPr>
              <w:t>Дарья</w:t>
            </w:r>
            <w:r>
              <w:rPr/>
              <w:t xml:space="preserve"> 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(Крайнов В.Н.)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110-120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18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600-900 и более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12-20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белая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/>
                <w:bCs w:val="false"/>
                <w:iC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color w:val="333333"/>
                <w:spacing w:val="0"/>
                <w:sz w:val="20"/>
                <w:szCs w:val="20"/>
              </w:rPr>
              <w:t xml:space="preserve">приятный мускат цитрон-ного типа 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-23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500р.</w:t>
            </w:r>
          </w:p>
        </w:tc>
      </w:tr>
      <w:tr>
        <w:trPr/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6290" cy="1194435"/>
                  <wp:effectExtent l="0" t="0" r="0" b="0"/>
                  <wp:docPr id="17" name="Изображение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>
                <w:b/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Дубовский розовый</w:t>
            </w:r>
          </w:p>
          <w:p>
            <w:pPr>
              <w:pStyle w:val="Normal"/>
              <w:widowControl w:val="false"/>
              <w:rPr>
                <w:b/>
                <w:b/>
                <w:bCs/>
                <w:sz w:val="12"/>
                <w:szCs w:val="12"/>
                <w:u w:val="single"/>
              </w:rPr>
            </w:pPr>
            <w:r>
              <w:rPr>
                <w:b/>
                <w:bCs/>
                <w:sz w:val="12"/>
                <w:szCs w:val="12"/>
                <w:u w:val="single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(Гусев (С.Э.)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115-125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900-1500 и более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14-20 и более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темно- розовый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мясисто-сочная, гармон.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-24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500р.</w:t>
            </w:r>
          </w:p>
        </w:tc>
      </w:tr>
      <w:tr>
        <w:trPr/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6290" cy="1193800"/>
                  <wp:effectExtent l="0" t="0" r="0" b="0"/>
                  <wp:docPr id="18" name="Изображение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>
                <w:b/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Дюжина</w:t>
            </w:r>
          </w:p>
          <w:p>
            <w:pPr>
              <w:pStyle w:val="Normal"/>
              <w:widowControl w:val="false"/>
              <w:rPr>
                <w:b/>
                <w:b/>
                <w:bCs/>
                <w:sz w:val="16"/>
                <w:szCs w:val="16"/>
                <w:u w:val="single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(Китайченко А.И.)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110-125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ФЖТЦ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800-1500 и более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15-18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розовая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мясисто-сочная, гармон. с фрукто-выми тонами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-23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400р.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19" name="Рисунок 17" descr="C:\Users\z\Desktop\плакат новый\елена 10х15 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7" descr="C:\Users\z\Desktop\плакат новый\елена 10х15 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b/>
                <w:sz w:val="24"/>
                <w:szCs w:val="24"/>
                <w:u w:val="single"/>
              </w:rPr>
              <w:t>Елена</w:t>
            </w:r>
            <w:r>
              <w:rPr>
                <w:b/>
                <w:sz w:val="24"/>
                <w:szCs w:val="24"/>
              </w:rPr>
              <w:t xml:space="preserve"> (Бочка)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  <w:lang w:val="en-US"/>
              </w:rPr>
              <w:t>V-95-2</w:t>
            </w:r>
            <w:r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110-115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300-500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5-8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янтарно-белая с загаром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легкий мускат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мясистая с хрустом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-25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250р.</w:t>
            </w:r>
          </w:p>
        </w:tc>
      </w:tr>
      <w:tr>
        <w:trPr/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6290" cy="1193800"/>
                  <wp:effectExtent l="0" t="0" r="0" b="0"/>
                  <wp:docPr id="20" name="Изображение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>
                <w:b/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Елизавета</w:t>
            </w:r>
          </w:p>
          <w:p>
            <w:pPr>
              <w:pStyle w:val="Normal"/>
              <w:widowControl w:val="false"/>
              <w:rPr>
                <w:rFonts w:ascii="Lucida Grande;Trebuchet MS;Verdana;Helvetica;Arial;sans-serif" w:hAnsi="Lucida Grande;Trebuchet MS;Verdana;Helvetica;Arial;sans-serif"/>
                <w:b w:val="false"/>
                <w:b w:val="false"/>
                <w:i w:val="false"/>
                <w:i w:val="false"/>
                <w:caps w:val="false"/>
                <w:smallCaps w:val="false"/>
                <w:color w:val="333333"/>
                <w:spacing w:val="0"/>
                <w:sz w:val="12"/>
                <w:szCs w:val="12"/>
              </w:rPr>
            </w:pPr>
            <w:r>
              <w:rPr>
                <w:rFonts w:ascii="Lucida Grande;Trebuchet MS;Verdana;Helvetica;Arial;sans-serif" w:hAnsi="Lucida Grande;Trebuchet MS;Verdana;Helvetica;Arial;sans-serif"/>
                <w:b w:val="false"/>
                <w:i w:val="false"/>
                <w:caps w:val="false"/>
                <w:smallCaps w:val="false"/>
                <w:color w:val="333333"/>
                <w:spacing w:val="0"/>
                <w:sz w:val="12"/>
                <w:szCs w:val="12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 w:val="false"/>
                <w:b w:val="false"/>
                <w:i w:val="false"/>
                <w:i w:val="false"/>
                <w:caps w:val="false"/>
                <w:smallCaps w:val="false"/>
                <w:color w:val="333333"/>
                <w:spacing w:val="0"/>
                <w:sz w:val="20"/>
                <w:szCs w:val="20"/>
              </w:rPr>
            </w:pPr>
            <w:r>
              <w:rPr>
                <w:b w:val="false"/>
                <w:i w:val="false"/>
                <w:caps w:val="false"/>
                <w:smallCaps w:val="false"/>
                <w:color w:val="333333"/>
                <w:spacing w:val="0"/>
                <w:sz w:val="20"/>
                <w:szCs w:val="20"/>
              </w:rPr>
              <w:t>(Вишневецкий Н.П.)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90-110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500-800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7-10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бело - желтая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сочная, гармон.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-22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250р.</w:t>
            </w:r>
          </w:p>
        </w:tc>
      </w:tr>
      <w:tr>
        <w:trPr>
          <w:trHeight w:val="1442" w:hRule="atLeast"/>
        </w:trPr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6290" cy="1194435"/>
                  <wp:effectExtent l="0" t="0" r="0" b="0"/>
                  <wp:docPr id="2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Заря Несветая</w:t>
            </w:r>
          </w:p>
          <w:p>
            <w:pPr>
              <w:pStyle w:val="Normal"/>
              <w:widowControl w:val="false"/>
              <w:spacing w:before="0" w:after="160"/>
              <w:rPr>
                <w:b w:val="false"/>
                <w:b w:val="false"/>
                <w:bCs w:val="false"/>
                <w:iCs w:val="false"/>
                <w:sz w:val="20"/>
                <w:szCs w:val="24"/>
                <w:u w:val="none"/>
              </w:rPr>
            </w:pPr>
            <w:r>
              <w:rPr>
                <w:b w:val="false"/>
                <w:bCs w:val="false"/>
                <w:iCs w:val="false"/>
                <w:sz w:val="20"/>
                <w:szCs w:val="24"/>
                <w:u w:val="none"/>
              </w:rPr>
              <w:t>(Павловский Е.Г.)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95-110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18"/>
              </w:rPr>
            </w:pPr>
            <w:r>
              <w:rPr>
                <w:bCs w:val="false"/>
                <w:iCs w:val="false"/>
                <w:sz w:val="18"/>
                <w:szCs w:val="18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500-1000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10-14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от светло сирене-вого до темно-фиолет.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0"/>
              </w:rPr>
            </w:pPr>
            <w:r>
              <w:rPr>
                <w:bCs w:val="false"/>
                <w:iCs w:val="false"/>
                <w:sz w:val="20"/>
                <w:szCs w:val="20"/>
              </w:rPr>
              <w:t>приятный легкий мускат, с клубнич. послевку-сием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-23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400р.</w:t>
            </w:r>
          </w:p>
        </w:tc>
      </w:tr>
      <w:tr>
        <w:trPr>
          <w:trHeight w:val="1442" w:hRule="atLeast"/>
        </w:trPr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6290" cy="1194435"/>
                  <wp:effectExtent l="0" t="0" r="0" b="0"/>
                  <wp:docPr id="22" name="Изображение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Золотая королева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12"/>
                <w:szCs w:val="12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12"/>
                <w:szCs w:val="12"/>
                <w:u w:val="single"/>
              </w:rPr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color w:val="1F2126"/>
                <w:spacing w:val="0"/>
                <w:sz w:val="20"/>
                <w:szCs w:val="20"/>
                <w:u w:val="none"/>
              </w:rPr>
              <w:t>(Адамов В.И.)</w:t>
            </w:r>
            <w:r>
              <w:rPr>
                <w:b/>
                <w:bCs w:val="false"/>
                <w:iCs w:val="false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85-95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400-600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8-18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золотисто-желтая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0"/>
              </w:rPr>
            </w:pPr>
            <w:r>
              <w:rPr>
                <w:bCs w:val="false"/>
                <w:iCs w:val="false"/>
                <w:sz w:val="20"/>
                <w:szCs w:val="20"/>
              </w:rPr>
              <w:t>мясистая, плотная, гармон.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-23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400р.</w:t>
            </w:r>
          </w:p>
        </w:tc>
      </w:tr>
      <w:tr>
        <w:trPr/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23" name="Рисунок 64" descr="D:\ФОТО\ВИНОГРАД фото\ВИНОГРАД по СОРТАМ\Илья\илья 10х15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64" descr="D:\ФОТО\ВИНОГРАД фото\ВИНОГРАД по СОРТАМ\Илья\илья 10х15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 xml:space="preserve">Илья </w:t>
            </w:r>
          </w:p>
          <w:p>
            <w:pPr>
              <w:pStyle w:val="Normal"/>
              <w:widowControl w:val="false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(то же, что и Галахад)</w:t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(ВНИИВиВ им. Я.И. Потапенко)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100-115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средне-сильно-рослый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600-1000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10-15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белая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bCs w:val="false"/>
                <w:iCs w:val="false"/>
                <w:sz w:val="20"/>
                <w:szCs w:val="20"/>
              </w:rPr>
              <w:t xml:space="preserve">гармон. </w:t>
            </w:r>
            <w:r>
              <w:rPr>
                <w:bCs w:val="false"/>
                <w:iCs w:val="false"/>
                <w:sz w:val="18"/>
                <w:szCs w:val="18"/>
              </w:rPr>
              <w:t>(фруктово-медовые тона)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-25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400р.</w:t>
            </w:r>
          </w:p>
        </w:tc>
      </w:tr>
      <w:tr>
        <w:trPr/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6290" cy="1194435"/>
                  <wp:effectExtent l="0" t="0" r="0" b="0"/>
                  <wp:docPr id="24" name="Изображение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Ирэн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color w:val="434343"/>
                <w:spacing w:val="0"/>
                <w:sz w:val="18"/>
                <w:szCs w:val="18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color w:val="434343"/>
                <w:spacing w:val="0"/>
                <w:sz w:val="18"/>
                <w:szCs w:val="18"/>
                <w:u w:val="single"/>
              </w:rPr>
              <w:t>(Супер Экстра х  Ризамат (Переяс-ловская рада)</w:t>
            </w:r>
          </w:p>
          <w:p>
            <w:pPr>
              <w:pStyle w:val="Normal"/>
              <w:widowControl w:val="false"/>
              <w:spacing w:before="0" w:after="160"/>
              <w:rPr>
                <w:b w:val="false"/>
                <w:b w:val="false"/>
                <w:bCs w:val="false"/>
                <w:iCs w:val="false"/>
                <w:sz w:val="20"/>
                <w:szCs w:val="24"/>
                <w:u w:val="none"/>
              </w:rPr>
            </w:pPr>
            <w:r>
              <w:rPr>
                <w:b w:val="false"/>
                <w:bCs w:val="false"/>
                <w:iCs w:val="false"/>
                <w:sz w:val="20"/>
                <w:szCs w:val="24"/>
                <w:u w:val="none"/>
              </w:rPr>
              <w:t>(Павловский Е.Г.)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100-115</w:t>
            </w:r>
          </w:p>
          <w:p>
            <w:pPr>
              <w:pStyle w:val="Normal"/>
              <w:widowControl w:val="false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600-1000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12-16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темно-красная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 w:val="false"/>
                <w:iCs w:val="false"/>
                <w:sz w:val="20"/>
                <w:szCs w:val="20"/>
              </w:rPr>
              <w:t>гармон</w:t>
            </w:r>
            <w:r>
              <w:rPr>
                <w:bCs w:val="false"/>
                <w:iCs w:val="false"/>
                <w:sz w:val="18"/>
                <w:szCs w:val="18"/>
              </w:rPr>
              <w:t xml:space="preserve">. 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color w:val="000000"/>
                <w:spacing w:val="0"/>
                <w:sz w:val="18"/>
                <w:szCs w:val="18"/>
                <w:lang w:val="ru-RU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color w:val="000000"/>
                <w:spacing w:val="0"/>
                <w:sz w:val="18"/>
                <w:szCs w:val="18"/>
                <w:lang w:val="ru-RU"/>
              </w:rPr>
              <w:t xml:space="preserve"> </w:t>
            </w: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color w:val="000000"/>
                <w:spacing w:val="0"/>
                <w:sz w:val="18"/>
                <w:szCs w:val="18"/>
                <w:lang w:val="ru-RU"/>
              </w:rPr>
              <w:t>с медово-цветочным послевку-сием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-23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400р.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020" cy="1192530"/>
                  <wp:effectExtent l="0" t="0" r="0" b="0"/>
                  <wp:docPr id="25" name="Изображение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Cs w:val="false"/>
                <w:iCs w:val="false"/>
                <w:sz w:val="24"/>
                <w:szCs w:val="24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Кишмиш Велес</w:t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(Загорулько В.В.)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100-110</w:t>
            </w:r>
          </w:p>
          <w:p>
            <w:pPr>
              <w:pStyle w:val="Normal"/>
              <w:widowControl w:val="false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очень крупные 700-2000  и более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4-6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 xml:space="preserve">от светло- до ярко- розовой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 легким мускатом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-21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500р.</w:t>
            </w:r>
          </w:p>
        </w:tc>
      </w:tr>
      <w:tr>
        <w:trPr/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6290" cy="1194435"/>
                  <wp:effectExtent l="0" t="0" r="0" b="0"/>
                  <wp:docPr id="26" name="Изображение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Кишмиш Венус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Cs w:val="false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Cs w:val="false"/>
                <w:sz w:val="24"/>
                <w:szCs w:val="24"/>
                <w:u w:val="none"/>
              </w:rPr>
              <w:t>бессем. 1кл.</w:t>
            </w:r>
          </w:p>
          <w:p>
            <w:pPr>
              <w:pStyle w:val="Normal"/>
              <w:widowControl w:val="false"/>
              <w:spacing w:before="0" w:after="160"/>
              <w:rPr>
                <w:b w:val="false"/>
                <w:b w:val="false"/>
                <w:bCs w:val="false"/>
                <w:iCs w:val="false"/>
                <w:sz w:val="20"/>
                <w:szCs w:val="20"/>
                <w:u w:val="none"/>
              </w:rPr>
            </w:pPr>
            <w:r>
              <w:rPr>
                <w:b w:val="false"/>
                <w:bCs w:val="false"/>
                <w:iCs w:val="false"/>
                <w:sz w:val="20"/>
                <w:szCs w:val="20"/>
                <w:u w:val="none"/>
              </w:rPr>
              <w:t>(США)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110-125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средне-сильно-рослый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250-500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2-4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синяя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18"/>
              </w:rPr>
            </w:pPr>
            <w:r>
              <w:rPr>
                <w:bCs w:val="false"/>
                <w:iCs w:val="false"/>
                <w:sz w:val="18"/>
                <w:szCs w:val="18"/>
              </w:rPr>
              <w:t>гармон. с душистым привкусом черной смороди-ны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-26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i w:val="false"/>
                <w:i w:val="false"/>
                <w:iCs w:val="false"/>
                <w:sz w:val="22"/>
                <w:szCs w:val="22"/>
              </w:rPr>
            </w:pPr>
            <w:r>
              <w:rPr>
                <w:b/>
                <w:bCs/>
                <w:i w:val="false"/>
                <w:iCs w:val="false"/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400р.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 w:val="false"/>
                <w:i w:val="false"/>
                <w:iCs w:val="false"/>
                <w:sz w:val="22"/>
                <w:szCs w:val="22"/>
              </w:rPr>
            </w:pPr>
            <w:r>
              <w:rPr>
                <w:b/>
                <w:bCs/>
                <w:i w:val="false"/>
                <w:iCs w:val="false"/>
                <w:sz w:val="22"/>
                <w:szCs w:val="22"/>
              </w:rPr>
            </w:r>
          </w:p>
        </w:tc>
      </w:tr>
      <w:tr>
        <w:trPr/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27" name="Рисунок 16" descr="D:\ФОТО\ВИНОГРАД\ВИНОГРАД по СОРТАМ\Гибрид 342 кишмиш\10х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16" descr="D:\ФОТО\ВИНОГРАД\ВИНОГРАД по СОРТАМ\Гибрид 342 кишмиш\10х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b/>
                <w:sz w:val="24"/>
                <w:szCs w:val="24"/>
                <w:u w:val="single"/>
              </w:rPr>
              <w:t>Кишмиш Гибрид-342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2"/>
                <w:szCs w:val="22"/>
              </w:rPr>
              <w:t xml:space="preserve"> (Венгерский</w:t>
            </w:r>
            <w:r>
              <w:rPr>
                <w:b/>
                <w:sz w:val="24"/>
                <w:szCs w:val="24"/>
              </w:rPr>
              <w:t>)</w:t>
            </w: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  <w:t xml:space="preserve"> бессем.</w:t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0"/>
              </w:rPr>
            </w:pPr>
            <w:r>
              <w:rPr>
                <w:bCs w:val="false"/>
                <w:iCs w:val="false"/>
                <w:sz w:val="20"/>
                <w:szCs w:val="20"/>
              </w:rPr>
              <w:t>(Венгрия)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95-110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400-700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3-4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янтарно-белая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приятный гармон.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-24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350р.</w:t>
            </w:r>
          </w:p>
        </w:tc>
      </w:tr>
      <w:tr>
        <w:trPr/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020" cy="1191895"/>
                  <wp:effectExtent l="0" t="0" r="0" b="0"/>
                  <wp:docPr id="28" name="Изображение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119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Кишмиш Голд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sz w:val="24"/>
                <w:szCs w:val="24"/>
                <w:u w:val="none"/>
              </w:rPr>
              <w:t>бессем.</w:t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(Молдавия)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  <w:t>115-120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18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средне-сильно-рослый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500-900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4-5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красно-фиолето-вый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гармон.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-23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500р.</w:t>
            </w:r>
          </w:p>
        </w:tc>
      </w:tr>
      <w:tr>
        <w:trPr/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6290" cy="1194435"/>
                  <wp:effectExtent l="0" t="0" r="0" b="0"/>
                  <wp:docPr id="29" name="Изображение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зображение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Кишмиш Коктейль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sz w:val="24"/>
                <w:szCs w:val="24"/>
                <w:u w:val="none"/>
              </w:rPr>
              <w:t>бессем.</w:t>
            </w:r>
          </w:p>
          <w:p>
            <w:pPr>
              <w:pStyle w:val="Normal"/>
              <w:widowControl w:val="false"/>
              <w:spacing w:before="0" w:after="160"/>
              <w:rPr>
                <w:b w:val="false"/>
                <w:b w:val="false"/>
                <w:bCs w:val="false"/>
                <w:iCs w:val="false"/>
                <w:sz w:val="20"/>
                <w:szCs w:val="24"/>
                <w:u w:val="none"/>
              </w:rPr>
            </w:pPr>
            <w:r>
              <w:rPr>
                <w:b w:val="false"/>
                <w:bCs w:val="false"/>
                <w:iCs w:val="false"/>
                <w:sz w:val="20"/>
                <w:szCs w:val="24"/>
                <w:u w:val="none"/>
              </w:rPr>
              <w:t>(ВНИИВиВ им. Я.И. Потапенко)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110-125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средне-сильно-рослый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350-700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2.5-3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белая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тропич. фруктов с нотами земляни-ки и ананаса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-27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400р.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30" name="Рисунок 70" descr="D:\ФОТО\ВИНОГРАД фото\ВИНОГРАД по СОРТАМ\Кишмиш Лучистый\кишм Лучист 10х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70" descr="D:\ФОТО\ВИНОГРАД фото\ВИНОГРАД по СОРТАМ\Кишмиш Лучистый\кишм Лучист 10х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b/>
                <w:sz w:val="24"/>
                <w:szCs w:val="24"/>
                <w:u w:val="single"/>
              </w:rPr>
              <w:t>Кишмиш Лучистый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бессем.</w:t>
            </w:r>
          </w:p>
          <w:p>
            <w:pPr>
              <w:pStyle w:val="Normal"/>
              <w:widowControl w:val="fals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(Молдавия)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120-130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400-700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 xml:space="preserve"> </w:t>
            </w:r>
            <w:r>
              <w:rPr>
                <w:bCs w:val="false"/>
                <w:iCs w:val="false"/>
                <w:sz w:val="20"/>
                <w:szCs w:val="24"/>
              </w:rPr>
              <w:t>и более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4-7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розовая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легкий приятный  мускат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-21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400р.</w:t>
            </w:r>
          </w:p>
        </w:tc>
      </w:tr>
      <w:tr>
        <w:trPr/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6290" cy="1193800"/>
                  <wp:effectExtent l="0" t="0" r="0" b="0"/>
                  <wp:docPr id="31" name="Изображение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Изображение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Кишмиш Находка </w:t>
            </w:r>
          </w:p>
          <w:p>
            <w:pPr>
              <w:pStyle w:val="Normal"/>
              <w:widowControl w:val="false"/>
              <w:rPr/>
            </w:pPr>
            <w:r>
              <w:rPr/>
              <w:t xml:space="preserve">бессем. </w:t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0"/>
                <w:u w:val="none"/>
              </w:rPr>
            </w:pPr>
            <w:r>
              <w:rPr>
                <w:bCs w:val="false"/>
                <w:iCs w:val="false"/>
                <w:sz w:val="20"/>
                <w:szCs w:val="20"/>
                <w:u w:val="none"/>
              </w:rPr>
              <w:t>(Крайнов В.Н.)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110-120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ФЖТЦ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средне-сильно-рослый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600-900</w:t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и более,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урожайн.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4-8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розовая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гармон.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-23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400р.</w:t>
            </w:r>
          </w:p>
        </w:tc>
      </w:tr>
      <w:tr>
        <w:trPr/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020" cy="1192530"/>
                  <wp:effectExtent l="0" t="0" r="0" b="0"/>
                  <wp:docPr id="32" name="Изображение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зображение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</w:r>
          </w:p>
          <w:p>
            <w:pPr>
              <w:pStyle w:val="Normal"/>
              <w:widowControl w:val="false"/>
              <w:rPr>
                <w:b/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Кишмиш Юпитер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u w:val="none"/>
              </w:rPr>
            </w:pPr>
            <w:r>
              <w:rPr>
                <w:b w:val="false"/>
                <w:bCs w:val="false"/>
                <w:u w:val="none"/>
              </w:rPr>
              <w:t>бессем.</w:t>
            </w:r>
          </w:p>
          <w:p>
            <w:pPr>
              <w:pStyle w:val="Normal"/>
              <w:widowControl w:val="false"/>
              <w:spacing w:before="0" w:after="160"/>
              <w:rPr>
                <w:b w:val="false"/>
                <w:b w:val="false"/>
                <w:bCs w:val="false"/>
                <w:u w:val="none"/>
              </w:rPr>
            </w:pPr>
            <w:r>
              <w:rPr>
                <w:b w:val="false"/>
                <w:bCs w:val="false"/>
                <w:u w:val="none"/>
              </w:rPr>
              <w:t>(США)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  <w:t>105-115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18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200-400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3-5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красно-сине-фиолето-вый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 нотами муската и земляни-ки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-28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500р.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33" name="Рисунок 72" descr="C:\Users\z\Desktop\10х15 куст 2017\Кодрянка 10х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72" descr="C:\Users\z\Desktop\10х15 куст 2017\Кодрянка 10х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Кодрянка</w:t>
            </w:r>
          </w:p>
          <w:p>
            <w:pPr>
              <w:pStyle w:val="Normal"/>
              <w:widowControl w:val="false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(Черная магия)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12"/>
                <w:szCs w:val="12"/>
              </w:rPr>
            </w:pPr>
            <w:r>
              <w:rPr>
                <w:b w:val="false"/>
                <w:bCs w:val="false"/>
                <w:i w:val="false"/>
                <w:iCs w:val="false"/>
                <w:sz w:val="12"/>
                <w:szCs w:val="12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(Молдавия)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110-120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400-600</w:t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до1,5кг,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урожайн.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6-9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темно-фиолет.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приятно гармон.</w:t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сортовой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 хрустом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400р.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34" name="Рисунок 38" descr="D:\ФОТО\ВИНОГРАД\ВИНОГРАД по СОРТАМ\Красотка\сайт глав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8" descr="D:\ФОТО\ВИНОГРАД\ВИНОГРАД по СОРТАМ\Красотка\сайт глав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Красотка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(Павловский Е.Г.)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100-115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средне-сильно- 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400-800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8-11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от розового до фиолет.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гармон.,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легкий мускат и ванильн. нотки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-24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  <w:lang w:val="en-US"/>
              </w:rPr>
              <w:t>35</w:t>
            </w:r>
            <w:r>
              <w:rPr>
                <w:b/>
                <w:bCs/>
                <w:iCs w:val="false"/>
                <w:sz w:val="22"/>
                <w:szCs w:val="22"/>
              </w:rPr>
              <w:t>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35" name="Рисунок 18" descr="D:\ФОТО\ВИНОГРАД\ВИНОГРАД по СОРТАМ\Ланселот\сайт глав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18" descr="D:\ФОТО\ВИНОГРАД\ВИНОГРАД по СОРТАМ\Ланселот\сайт глав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Ланселот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(ВНИИВиВ им. Я.И. Потапенко)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125-135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900-1200</w:t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до 3кг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очень урожайн.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10-20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молочно-белая с загаром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гармон.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с медовыми и цитрон. нотками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-24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250р.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020" cy="1191895"/>
                  <wp:effectExtent l="0" t="0" r="0" b="0"/>
                  <wp:docPr id="36" name="Изображение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Изображение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119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Ливия</w:t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(Загорулько В.В.)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100-110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500-900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1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1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 xml:space="preserve"> </w:t>
            </w:r>
            <w:r>
              <w:rPr>
                <w:bCs w:val="false"/>
                <w:iCs w:val="false"/>
                <w:sz w:val="18"/>
                <w:szCs w:val="24"/>
              </w:rPr>
              <w:t>урожайн.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8-14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от бело-розовой до ярко- розовой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приятныйнежный мускат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-21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b/>
                <w:bCs/>
                <w:iCs w:val="false"/>
                <w:sz w:val="22"/>
                <w:szCs w:val="22"/>
              </w:rPr>
              <w:t>500р</w:t>
            </w:r>
            <w:r>
              <w:rPr>
                <w:bCs w:val="false"/>
                <w:iCs w:val="false"/>
                <w:sz w:val="22"/>
                <w:szCs w:val="22"/>
              </w:rPr>
              <w:t>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37" name="Рисунок 39" descr="D:\ФОТО\ВИНОГРАД\ВИНОГРАД по СОРТАМ\Лора\10х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9" descr="D:\ФОТО\ВИНОГРАД\ВИНОГРАД по СОРТАМ\Лора\10х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4"/>
                <w:szCs w:val="24"/>
                <w:u w:val="single"/>
              </w:rPr>
              <w:t>Лора</w:t>
            </w:r>
            <w:r>
              <w:rPr>
                <w:sz w:val="24"/>
                <w:szCs w:val="24"/>
              </w:rPr>
              <w:t xml:space="preserve"> (Флора)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(ННЦ ИВиВ     им. Таирова)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110-120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ФЖТЦ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средне-сильно-рослый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600-800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до 1,5кг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7-12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белая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приятно гармон.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или легкий мускат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-23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300р.</w:t>
            </w:r>
          </w:p>
        </w:tc>
      </w:tr>
      <w:tr>
        <w:trPr/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6290" cy="1194435"/>
                  <wp:effectExtent l="0" t="0" r="0" b="0"/>
                  <wp:docPr id="38" name="Изображение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Изображение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Лорано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 w:val="false"/>
                <w:b w:val="false"/>
                <w:bCs w:val="false"/>
                <w:iCs w:val="false"/>
                <w:sz w:val="20"/>
                <w:szCs w:val="20"/>
                <w:u w:val="none"/>
              </w:rPr>
            </w:pPr>
            <w:r>
              <w:rPr>
                <w:b w:val="false"/>
                <w:bCs w:val="false"/>
                <w:iCs w:val="false"/>
                <w:sz w:val="20"/>
                <w:szCs w:val="20"/>
                <w:u w:val="none"/>
              </w:rPr>
              <w:t>(Бурдак А.В.)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110-125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12"/>
                <w:szCs w:val="12"/>
              </w:rPr>
            </w:pPr>
            <w:r>
              <w:rPr>
                <w:b w:val="false"/>
                <w:bCs w:val="false"/>
                <w:i w:val="false"/>
                <w:iCs w:val="false"/>
                <w:sz w:val="12"/>
                <w:szCs w:val="12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600-1500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6"/>
                <w:szCs w:val="16"/>
              </w:rPr>
            </w:pPr>
            <w:r>
              <w:rPr>
                <w:bCs w:val="false"/>
                <w:iCs w:val="false"/>
                <w:sz w:val="16"/>
                <w:szCs w:val="16"/>
              </w:rPr>
              <w:t>может долго висеть на кусту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14-18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темно- синяя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приятно гармон. с фруктовыми тонами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-23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i w:val="false"/>
                <w:i w:val="false"/>
                <w:iCs w:val="false"/>
                <w:sz w:val="22"/>
                <w:szCs w:val="22"/>
              </w:rPr>
            </w:pPr>
            <w:r>
              <w:rPr>
                <w:b/>
                <w:bCs/>
                <w:i w:val="false"/>
                <w:iCs w:val="false"/>
                <w:sz w:val="22"/>
                <w:szCs w:val="22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400р.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39" name="Рисунок 13" descr="D:\ФОТО\ВИНОГРАД\ВИНОГРАД по СОРТАМ\Монарх\монарх 10х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13" descr="D:\ФОТО\ВИНОГРАД\ВИНОГРАД по СОРТАМ\Монарх\монарх 10х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 xml:space="preserve">Монарх </w:t>
            </w:r>
            <w:r>
              <w:rPr>
                <w:b w:val="false"/>
                <w:bCs w:val="false"/>
                <w:iCs w:val="false"/>
                <w:sz w:val="24"/>
                <w:szCs w:val="24"/>
                <w:u w:val="single"/>
              </w:rPr>
              <w:t>(Хризолит)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12"/>
                <w:szCs w:val="12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12"/>
                <w:szCs w:val="12"/>
                <w:u w:val="single"/>
              </w:rPr>
            </w:r>
          </w:p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>
                <w:sz w:val="24"/>
                <w:szCs w:val="24"/>
              </w:rPr>
              <w:t>(</w:t>
            </w:r>
            <w:r>
              <w:rPr>
                <w:sz w:val="20"/>
                <w:szCs w:val="20"/>
              </w:rPr>
              <w:t>Павловский Е.Г.)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120-135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800-1500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46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10-20,</w:t>
            </w:r>
          </w:p>
          <w:p>
            <w:pPr>
              <w:pStyle w:val="Normal"/>
              <w:widowControl w:val="false"/>
              <w:spacing w:before="0" w:after="46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до 30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белая, на солнце желто-янтарная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сочная, гармон. или нежный мускат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-25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b/>
                <w:bCs/>
                <w:iCs w:val="false"/>
                <w:sz w:val="22"/>
                <w:szCs w:val="22"/>
              </w:rPr>
              <w:t>400р</w:t>
            </w:r>
            <w:r>
              <w:rPr>
                <w:bCs w:val="false"/>
                <w:iCs w:val="false"/>
                <w:sz w:val="22"/>
                <w:szCs w:val="22"/>
              </w:rPr>
              <w:t>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40" name="Рисунок 28" descr="C:\Users\z\Desktop\для объявления наши сорта\Муромец о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28" descr="C:\Users\z\Desktop\для объявления наши сорта\Муромец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Муромец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ЦГЛ им. И.В. Мичурина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100-115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очень 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400-500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4-5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темно-сине-фиолет.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заизюм-ливается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гармон.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-27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200р.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41" name="Рисунок 76" descr="D:\ФОТО\ВИНОГРАД фото\ВИНОГРАД по СОРТАМ\Надежда Аксайская\надежда аксайская 10х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76" descr="D:\ФОТО\ВИНОГРАД фото\ВИНОГРАД по СОРТАМ\Надежда Аксайская\надежда аксайская 10х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Надежда Аксайская</w:t>
            </w:r>
          </w:p>
          <w:p>
            <w:pPr>
              <w:pStyle w:val="Normal"/>
              <w:widowControl w:val="false"/>
              <w:rPr>
                <w:bCs w:val="false"/>
                <w:iCs w:val="false"/>
                <w:sz w:val="16"/>
                <w:szCs w:val="24"/>
              </w:rPr>
            </w:pPr>
            <w:r>
              <w:rPr>
                <w:bCs w:val="false"/>
                <w:iCs w:val="false"/>
                <w:sz w:val="16"/>
                <w:szCs w:val="24"/>
              </w:rPr>
              <w:t>(Аркадия+ Талисман)</w:t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(Капелюшный В.У.)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110-120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700-1500 и более 2-х кг,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очень урожай-ный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9-15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белая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легкий мускат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-24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350р.</w:t>
            </w:r>
          </w:p>
        </w:tc>
      </w:tr>
      <w:tr>
        <w:trPr/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6290" cy="1194435"/>
                  <wp:effectExtent l="0" t="0" r="0" b="0"/>
                  <wp:docPr id="42" name="Изображение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Изображение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Нельсон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 w:val="false"/>
                <w:b w:val="false"/>
                <w:bCs w:val="false"/>
                <w:iCs w:val="false"/>
                <w:sz w:val="20"/>
                <w:szCs w:val="20"/>
                <w:u w:val="none"/>
              </w:rPr>
            </w:pPr>
            <w:r>
              <w:rPr>
                <w:b w:val="false"/>
                <w:bCs w:val="false"/>
                <w:iCs w:val="false"/>
                <w:sz w:val="20"/>
                <w:szCs w:val="20"/>
                <w:u w:val="none"/>
              </w:rPr>
              <w:t>(Бурдак А.В.)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105-115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Calibri"/>
                <w:bCs w:val="false"/>
                <w:iCs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/>
                <w:bCs w:val="false"/>
                <w:iCs w:val="false"/>
                <w:kern w:val="0"/>
                <w:sz w:val="20"/>
                <w:szCs w:val="20"/>
                <w:lang w:val="ru-RU" w:eastAsia="en-US" w:bidi="ar-SA"/>
              </w:rPr>
              <w:t>сильно-рослый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500-1200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урожай-ный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8-12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белая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мясисто-сочная,  мускат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-23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350р.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43" name="Рисунок 14" descr="D:\ФОТО\ВИНОГРАД\ВИНОГРАД по СОРТАМ\Низина\низина 10х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14" descr="D:\ФОТО\ВИНОГРАД\ВИНОГРАД по СОРТАМ\Низина\низина 10х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НиЗина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0"/>
                <w:u w:val="none"/>
              </w:rPr>
            </w:pPr>
            <w:r>
              <w:rPr>
                <w:bCs w:val="false"/>
                <w:iCs w:val="false"/>
                <w:sz w:val="20"/>
                <w:szCs w:val="20"/>
                <w:u w:val="none"/>
              </w:rPr>
              <w:t>(Крайнов В.Н.)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125-135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900-1500 до 3кг,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очень урожай-ный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11-20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от красной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до фиолет.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гармон.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С приятным вишневым привкусом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-23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350р.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44" name="Рисунок 33" descr="C:\Users\z\AppData\Local\Microsoft\Windows\Temporary Internet Files\Content.Word\Памяти (Подарок) Шати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33" descr="C:\Users\z\AppData\Local\Microsoft\Windows\Temporary Internet Files\Content.Word\Памяти (Подарок) Шати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Памяти Шатилова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16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16"/>
                <w:szCs w:val="24"/>
                <w:u w:val="single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(Шатилов Ф.И.)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95-105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500-1500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5-6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белая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гармон.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 xml:space="preserve">-26 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(до -30)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200р.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45" name="Рисунок 34" descr="D:\ФОТО\ВИНОГРАД\ВИНОГРАД по СОРТАМ\Первозванный\10х15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34" descr="D:\ФОТО\ВИНОГРАД\ВИНОГРАД по СОРТАМ\Первозванный\10х15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Первозван-ный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12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12"/>
                <w:szCs w:val="24"/>
                <w:u w:val="single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(Крайнов В.Н.)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105-115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средне-сильно-рослый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500-700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8-10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 xml:space="preserve">янтарно-белая 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на солнце с розовым загаром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приятно- гармон.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с цитронно-цветочны-ми тонами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-23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300р.</w:t>
            </w:r>
          </w:p>
        </w:tc>
      </w:tr>
      <w:tr>
        <w:trPr/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6290" cy="1193800"/>
                  <wp:effectExtent l="0" t="0" r="0" b="0"/>
                  <wp:docPr id="46" name="Изображение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Изображение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Пестрый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Style18"/>
              <w:widowControl w:val="false"/>
              <w:spacing w:before="0" w:after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(Гусев С.Э.)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105-115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средне-сильно-рослый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350-500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7-10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ярко- розовая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очень приятный мускат с фрукто-выми тонами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-23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500р.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47" name="Рисунок 42" descr="D:\ФОТО\ВИНОГРАД\ВИНОГРАД по СОРТАМ\Преображение\сайт глав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2" descr="D:\ФОТО\ВИНОГРАД\ВИНОГРАД по СОРТАМ\Преображение\сайт глав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Преобра-</w:t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жение</w:t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(Крайнов В.Н.)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95-110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очень 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700-1500 и более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10-20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бело-розовая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гармон.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-23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500р.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48" name="Рисунок 37" descr="D:\ФОТО\ВИНОГРАД\ВИНОГРАД по СОРТАМ\Продюсер\продюсер 10х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37" descr="D:\ФОТО\ВИНОГРАД\ВИНОГРАД по СОРТАМ\Продюсер\продюсер 10х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Продюсер</w:t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Cs w:val="24"/>
                <w:u w:val="single"/>
              </w:rPr>
              <w:t>(Сеянец продюсера)</w:t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(Павловский Е.Г.)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105-115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ФЖТЦ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600-800 и более,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урожай-ный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8-12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белая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легкий мускат с необыч-ными фрукто-выми тонами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 xml:space="preserve">-23 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6"/>
                <w:szCs w:val="24"/>
              </w:rPr>
            </w:pPr>
            <w:r>
              <w:rPr>
                <w:bCs w:val="false"/>
                <w:iCs w:val="false"/>
                <w:sz w:val="16"/>
                <w:szCs w:val="24"/>
              </w:rPr>
              <w:t>(по нашим наблюде-ниям еще более устойчив)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350р.</w:t>
            </w:r>
          </w:p>
        </w:tc>
      </w:tr>
      <w:tr>
        <w:trPr/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6290" cy="1194435"/>
                  <wp:effectExtent l="0" t="0" r="0" b="0"/>
                  <wp:docPr id="49" name="Изображение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Изображение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Розалинда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 w:val="false"/>
                <w:b w:val="false"/>
                <w:bCs w:val="false"/>
                <w:iCs w:val="false"/>
                <w:sz w:val="20"/>
                <w:szCs w:val="20"/>
                <w:u w:val="none"/>
              </w:rPr>
            </w:pPr>
            <w:r>
              <w:rPr>
                <w:b w:val="false"/>
                <w:bCs w:val="false"/>
                <w:iCs w:val="false"/>
                <w:sz w:val="20"/>
                <w:szCs w:val="20"/>
                <w:u w:val="none"/>
              </w:rPr>
              <w:t>(Воронюк И.Н.)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105-120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600-900 и более, урожай-ный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10-18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от желто-розовой до розовой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очень приятный гармон. с легким мускатом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-23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500р.</w:t>
            </w:r>
          </w:p>
        </w:tc>
      </w:tr>
      <w:tr>
        <w:trPr/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020" cy="1192530"/>
                  <wp:effectExtent l="0" t="0" r="0" b="0"/>
                  <wp:docPr id="50" name="Изображение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Изображение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  <w:lang w:val="ru-RU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  <w:lang w:val="ru-RU"/>
              </w:rPr>
              <w:t>Рошфор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  <w:lang w:val="ru-RU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  <w:lang w:val="ru-RU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  <w:u w:val="single"/>
                <w:lang w:val="ru-RU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  <w:u w:val="single"/>
                <w:lang w:val="ru-RU"/>
              </w:rPr>
              <w:t>(Павловский Е.Г.)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105-110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500-900 и более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10-20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 xml:space="preserve"> </w:t>
            </w:r>
            <w:r>
              <w:rPr>
                <w:bCs w:val="false"/>
                <w:iCs w:val="false"/>
                <w:sz w:val="20"/>
                <w:szCs w:val="24"/>
              </w:rPr>
              <w:t>темно- красно- фиолет.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очень приятный гармон. с легким мускатом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-23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500р.</w:t>
            </w:r>
          </w:p>
        </w:tc>
      </w:tr>
      <w:tr>
        <w:trPr/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6290" cy="1193165"/>
                  <wp:effectExtent l="0" t="0" r="0" b="0"/>
                  <wp:docPr id="51" name="Изображение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Изображение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18"/>
                <w:szCs w:val="18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18"/>
                <w:szCs w:val="18"/>
                <w:u w:val="single"/>
              </w:rPr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Руслан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 w:val="false"/>
                <w:b w:val="false"/>
                <w:bCs w:val="false"/>
                <w:iCs w:val="false"/>
                <w:sz w:val="20"/>
                <w:szCs w:val="24"/>
                <w:u w:val="none"/>
              </w:rPr>
            </w:pPr>
            <w:r>
              <w:rPr>
                <w:b w:val="false"/>
                <w:bCs w:val="false"/>
                <w:iCs w:val="false"/>
                <w:sz w:val="20"/>
                <w:szCs w:val="24"/>
                <w:u w:val="none"/>
              </w:rPr>
              <w:t>(Загорулько В.В.)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105-115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 xml:space="preserve">500-700 и более, 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урожай-ный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14-18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синяя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 xml:space="preserve">гармон. с сливо-выми тонами 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-25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350р.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52" name="Рисунок 6" descr="C:\Users\z\Desktop\10х15 куст 2017\рута 10х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6" descr="C:\Users\z\Desktop\10х15 куст 2017\рута 10х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12"/>
                <w:szCs w:val="12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12"/>
                <w:szCs w:val="12"/>
                <w:u w:val="single"/>
              </w:rPr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Рута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12"/>
                <w:szCs w:val="12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12"/>
                <w:szCs w:val="12"/>
                <w:u w:val="single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(Загорулько В.В.)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100-110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12"/>
                <w:szCs w:val="12"/>
              </w:rPr>
            </w:pPr>
            <w:r>
              <w:rPr>
                <w:b w:val="false"/>
                <w:bCs w:val="false"/>
                <w:i w:val="false"/>
                <w:iCs w:val="false"/>
                <w:sz w:val="12"/>
                <w:szCs w:val="12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ФЖТЦ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500-800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8-12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розовая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гармон. или легкий мускат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-21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350р.</w:t>
            </w:r>
          </w:p>
        </w:tc>
      </w:tr>
      <w:tr>
        <w:trPr/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6290" cy="1194435"/>
                  <wp:effectExtent l="0" t="0" r="0" b="0"/>
                  <wp:docPr id="53" name="Изображение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Изображение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Сенсация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18"/>
                <w:szCs w:val="18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18"/>
                <w:szCs w:val="18"/>
                <w:u w:val="single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 w:val="false"/>
                <w:b w:val="false"/>
                <w:bCs w:val="false"/>
                <w:iCs w:val="false"/>
                <w:sz w:val="20"/>
                <w:szCs w:val="24"/>
                <w:u w:val="none"/>
              </w:rPr>
            </w:pPr>
            <w:r>
              <w:rPr>
                <w:b w:val="false"/>
                <w:bCs w:val="false"/>
                <w:iCs w:val="false"/>
                <w:sz w:val="20"/>
                <w:szCs w:val="24"/>
                <w:u w:val="none"/>
              </w:rPr>
              <w:t>(Капелюшный В.У.)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95-110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700-1500 и более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15-22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от желто-розовой до розовой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гармон.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-24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500р.</w:t>
            </w:r>
          </w:p>
        </w:tc>
      </w:tr>
      <w:tr>
        <w:trPr/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6290" cy="1194435"/>
                  <wp:effectExtent l="0" t="0" r="0" b="0"/>
                  <wp:docPr id="54" name="Изображение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Изображение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Сицилия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 w:val="false"/>
                <w:b w:val="false"/>
                <w:bCs w:val="false"/>
                <w:iCs w:val="false"/>
                <w:sz w:val="22"/>
                <w:szCs w:val="22"/>
                <w:u w:val="none"/>
              </w:rPr>
            </w:pPr>
            <w:r>
              <w:rPr>
                <w:b w:val="false"/>
                <w:bCs w:val="false"/>
                <w:iCs w:val="false"/>
                <w:sz w:val="22"/>
                <w:szCs w:val="22"/>
                <w:u w:val="none"/>
              </w:rPr>
              <w:t>(Бурдак А.В.)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100-1</w:t>
            </w:r>
            <w:r>
              <w:rPr>
                <w:bCs w:val="false"/>
                <w:iCs w:val="false"/>
                <w:sz w:val="20"/>
                <w:szCs w:val="24"/>
                <w:lang w:val="en-US"/>
              </w:rPr>
              <w:t>15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18"/>
              </w:rPr>
            </w:pPr>
            <w:r>
              <w:rPr>
                <w:bCs w:val="false"/>
                <w:iCs w:val="false"/>
                <w:sz w:val="18"/>
                <w:szCs w:val="18"/>
              </w:rPr>
              <w:t>обоепол.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средне-сильно-рослый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500-1000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15-20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молочно-желтая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приятно- гармон.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-23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500р.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55" name="Рисунок 27" descr="D:\ФОТО\ВИНОГРАД фото\ВИНОГРАД по СОРТАМ\Супер Экстра\супер экстра 10х15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27" descr="D:\ФОТО\ВИНОГРАД фото\ВИНОГРАД по СОРТАМ\Супер Экстра\супер экстра 10х15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Супер-Экстра</w:t>
            </w:r>
          </w:p>
          <w:p>
            <w:pPr>
              <w:pStyle w:val="Normal"/>
              <w:widowControl w:val="false"/>
              <w:rPr>
                <w:bCs w:val="false"/>
                <w:iCs w:val="false"/>
                <w:szCs w:val="24"/>
              </w:rPr>
            </w:pPr>
            <w:r>
              <w:rPr>
                <w:bCs w:val="false"/>
                <w:iCs w:val="false"/>
                <w:szCs w:val="24"/>
              </w:rPr>
              <w:t>(Цитрин)</w:t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(Павловский Е.Г.)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90-105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средне-сильно-рослый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500-900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16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16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6"/>
                <w:szCs w:val="24"/>
              </w:rPr>
            </w:pPr>
            <w:r>
              <w:rPr>
                <w:bCs w:val="false"/>
                <w:iCs w:val="false"/>
                <w:sz w:val="16"/>
                <w:szCs w:val="24"/>
              </w:rPr>
              <w:t>склонна к перегрузке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7-11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белая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  <w:lang w:val="ru-RU"/>
              </w:rPr>
            </w:pPr>
            <w:r>
              <w:rPr>
                <w:bCs w:val="false"/>
                <w:iCs w:val="false"/>
                <w:sz w:val="20"/>
                <w:szCs w:val="24"/>
                <w:lang w:val="ru-RU"/>
              </w:rPr>
              <w:t>приятно-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гармон.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-25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300р.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56" name="Рисунок 9" descr="D:\ФОТО\ВИНОГРАД фото\ВИНОГРАД по СОРТАМ\Сфинкс\Сфинкс Плужн\сфинкс 10х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9" descr="D:\ФОТО\ВИНОГРАД фото\ВИНОГРАД по СОРТАМ\Сфинкс\Сфинкс Плужн\сфинкс 10х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3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Style23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Сфинкс</w:t>
            </w:r>
          </w:p>
          <w:p>
            <w:pPr>
              <w:pStyle w:val="Style23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Style23"/>
              <w:widowControl w:val="false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(Загорулько В.В.)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105-115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 -рослый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500-700,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урожай-ный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8-14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синяя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гармон.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сортовой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-23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350р.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57" name="Рисунок 11" descr="C:\Users\z\Desktop\10х15 куст 2017\тасон 10х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11" descr="C:\Users\z\Desktop\10х15 куст 2017\тасон 10х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Тасон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12"/>
                <w:szCs w:val="12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12"/>
                <w:szCs w:val="12"/>
                <w:u w:val="single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0"/>
              </w:rPr>
            </w:pPr>
            <w:r>
              <w:rPr>
                <w:bCs w:val="false"/>
                <w:iCs w:val="false"/>
                <w:sz w:val="20"/>
                <w:szCs w:val="20"/>
              </w:rPr>
              <w:t>(ВНИИВиВ им. Я.И. Потапенко)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100-110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12"/>
                <w:szCs w:val="12"/>
              </w:rPr>
            </w:pPr>
            <w:r>
              <w:rPr>
                <w:b w:val="false"/>
                <w:bCs w:val="false"/>
                <w:i w:val="false"/>
                <w:iCs w:val="false"/>
                <w:sz w:val="12"/>
                <w:szCs w:val="12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500-800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и более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6-9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бело-розовая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очень вкусный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 xml:space="preserve">мускат 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 фрукт.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тонами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350р.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58" name="Рисунок 24" descr="C:\Users\z\Desktop\10х15 куст 2017\Тимур 10х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24" descr="C:\Users\z\Desktop\10х15 куст 2017\Тимур 10х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Тимур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12"/>
                <w:szCs w:val="12"/>
              </w:rPr>
            </w:pPr>
            <w:r>
              <w:rPr>
                <w:b w:val="false"/>
                <w:bCs w:val="false"/>
                <w:i w:val="false"/>
                <w:iCs w:val="false"/>
                <w:sz w:val="12"/>
                <w:szCs w:val="12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(ВНИИВиВ им. Я.И. Потапенко)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</w:t>
            </w:r>
            <w:r>
              <w:rPr>
                <w:bCs w:val="false"/>
                <w:iCs w:val="false"/>
                <w:sz w:val="20"/>
                <w:szCs w:val="24"/>
                <w:lang w:val="en-US"/>
              </w:rPr>
              <w:t>10</w:t>
            </w:r>
            <w:r>
              <w:rPr>
                <w:bCs w:val="false"/>
                <w:iCs w:val="false"/>
                <w:sz w:val="20"/>
                <w:szCs w:val="24"/>
              </w:rPr>
              <w:t>-1</w:t>
            </w:r>
            <w:r>
              <w:rPr>
                <w:bCs w:val="false"/>
                <w:iCs w:val="false"/>
                <w:sz w:val="20"/>
                <w:szCs w:val="24"/>
                <w:lang w:val="en-US"/>
              </w:rPr>
              <w:t>20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средне-слабо-рослый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400-600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6-8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 xml:space="preserve">зелено-белая, 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на солнце с загаром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 xml:space="preserve">легкий мускат 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 xml:space="preserve">с хрустом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-25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250р.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6290" cy="1194435"/>
                  <wp:effectExtent l="0" t="0" r="0" b="0"/>
                  <wp:docPr id="59" name="Изображение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Изображение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Эверест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12"/>
                <w:szCs w:val="12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12"/>
                <w:szCs w:val="12"/>
                <w:u w:val="single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 w:val="false"/>
                <w:b w:val="false"/>
                <w:bCs w:val="false"/>
                <w:iCs w:val="false"/>
                <w:sz w:val="20"/>
                <w:szCs w:val="24"/>
                <w:u w:val="none"/>
              </w:rPr>
            </w:pPr>
            <w:r>
              <w:rPr>
                <w:b w:val="false"/>
                <w:bCs w:val="false"/>
                <w:iCs w:val="false"/>
                <w:sz w:val="20"/>
                <w:szCs w:val="24"/>
                <w:u w:val="none"/>
              </w:rPr>
              <w:t>(Павловский Е.Г.)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120-130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400-800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18-20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 xml:space="preserve"> </w:t>
            </w:r>
            <w:r>
              <w:rPr>
                <w:bCs w:val="false"/>
                <w:iCs w:val="false"/>
                <w:sz w:val="20"/>
                <w:szCs w:val="24"/>
              </w:rPr>
              <w:t>темно-красно - фиоле-товая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приятно гармон. с  нежными фрукто-выми тонами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500р.</w:t>
            </w:r>
          </w:p>
        </w:tc>
      </w:tr>
      <w:tr>
        <w:trPr/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6290" cy="1194435"/>
                  <wp:effectExtent l="0" t="0" r="0" b="0"/>
                  <wp:docPr id="60" name="Изображение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Изображение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Эталон</w:t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12"/>
                <w:szCs w:val="12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z w:val="12"/>
                <w:szCs w:val="12"/>
                <w:u w:val="single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 w:val="false"/>
                <w:b w:val="false"/>
                <w:bCs w:val="false"/>
                <w:iCs w:val="false"/>
                <w:sz w:val="20"/>
                <w:szCs w:val="24"/>
                <w:u w:val="none"/>
              </w:rPr>
            </w:pPr>
            <w:r>
              <w:rPr>
                <w:b w:val="false"/>
                <w:bCs w:val="false"/>
                <w:iCs w:val="false"/>
                <w:sz w:val="20"/>
                <w:szCs w:val="24"/>
                <w:u w:val="none"/>
              </w:rPr>
              <w:t>(Павловский Е.Г.)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105-115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18"/>
                <w:szCs w:val="18"/>
              </w:rPr>
            </w:pPr>
            <w:r>
              <w:rPr>
                <w:b w:val="false"/>
                <w:bCs w:val="false"/>
                <w:i w:val="false"/>
                <w:iCs w:val="false"/>
                <w:sz w:val="18"/>
                <w:szCs w:val="18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18"/>
              </w:rPr>
            </w:pPr>
            <w:r>
              <w:rPr>
                <w:bCs w:val="false"/>
                <w:iCs w:val="false"/>
                <w:sz w:val="18"/>
                <w:szCs w:val="18"/>
              </w:rPr>
              <w:t>обоепол.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600-1500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8-16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темно-красно- бордово-фиоле-товая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гармон.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-23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400р.</w:t>
            </w:r>
          </w:p>
        </w:tc>
      </w:tr>
      <w:tr>
        <w:trPr/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drawing>
                <wp:inline distT="0" distB="0" distL="0" distR="0">
                  <wp:extent cx="796290" cy="1194435"/>
                  <wp:effectExtent l="0" t="0" r="0" b="0"/>
                  <wp:docPr id="61" name="Изображение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Изображение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 w:val="24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 w:val="24"/>
                <w:szCs w:val="24"/>
                <w:u w:val="single"/>
              </w:rPr>
              <w:t>Юбилей Новочеркасска</w:t>
            </w:r>
          </w:p>
          <w:p>
            <w:pPr>
              <w:pStyle w:val="Normal"/>
              <w:widowControl w:val="false"/>
              <w:spacing w:before="0" w:after="160"/>
              <w:rPr>
                <w:b w:val="false"/>
                <w:b w:val="false"/>
                <w:bCs w:val="false"/>
                <w:iCs w:val="false"/>
                <w:sz w:val="20"/>
                <w:szCs w:val="24"/>
                <w:u w:val="none"/>
              </w:rPr>
            </w:pPr>
            <w:r>
              <w:rPr>
                <w:b w:val="false"/>
                <w:bCs w:val="false"/>
                <w:iCs w:val="false"/>
                <w:sz w:val="20"/>
                <w:szCs w:val="24"/>
                <w:u w:val="none"/>
              </w:rPr>
              <w:t>(Крайнов В.Н.)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110-125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средне-сильно-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500-1200 и более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10-18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розовая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гармон.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-23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500р.</w:t>
            </w:r>
          </w:p>
        </w:tc>
      </w:tr>
      <w:tr>
        <w:trPr/>
        <w:tc>
          <w:tcPr>
            <w:tcW w:w="1127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2"/>
                <w:szCs w:val="22"/>
              </w:rPr>
            </w:pPr>
            <w:r>
              <w:rPr>
                <w:b w:val="false"/>
                <w:bCs w:val="false"/>
                <w:i w:val="false"/>
                <w:iCs w:val="false"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2"/>
                <w:szCs w:val="22"/>
              </w:rPr>
            </w:pPr>
            <w:r>
              <w:rPr>
                <w:b w:val="false"/>
                <w:bCs w:val="false"/>
                <w:i w:val="false"/>
                <w:iCs w:val="false"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2"/>
                <w:szCs w:val="22"/>
              </w:rPr>
            </w:pPr>
            <w:r>
              <w:rPr>
                <w:b w:val="false"/>
                <w:bCs w:val="false"/>
                <w:i w:val="false"/>
                <w:iCs w:val="false"/>
                <w:sz w:val="22"/>
                <w:szCs w:val="22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/>
                <w:b/>
                <w:bCs w:val="false"/>
                <w:iCs w:val="false"/>
                <w:sz w:val="22"/>
                <w:szCs w:val="22"/>
              </w:rPr>
            </w:pPr>
            <w:r>
              <w:rPr>
                <w:b/>
                <w:bCs w:val="false"/>
                <w:iCs w:val="false"/>
                <w:sz w:val="22"/>
                <w:szCs w:val="22"/>
              </w:rPr>
              <w:t>Универсальные и технические сорта: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62" name="Рисунок 25" descr="D:\ФОТО\ВИНОГРАД\ВИНОГРАД по СОРТАМ\Амурский-2\Амурский 10х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25" descr="D:\ФОТО\ВИНОГРАД\ВИНОГРАД по СОРТАМ\Амурский-2\Амурский 10х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b/>
                <w:sz w:val="24"/>
                <w:szCs w:val="24"/>
                <w:u w:val="single"/>
              </w:rPr>
              <w:t>Амурский-2</w:t>
            </w:r>
            <w:r>
              <w:rPr>
                <w:sz w:val="24"/>
                <w:szCs w:val="24"/>
              </w:rPr>
              <w:t xml:space="preserve"> (Шатилов Ф.И.)</w:t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  <w:lang w:eastAsia="ru-RU"/>
              </w:rPr>
            </w:pPr>
            <w:r>
              <w:rPr>
                <w:bCs w:val="false"/>
                <w:iCs w:val="false"/>
                <w:sz w:val="20"/>
                <w:szCs w:val="24"/>
                <w:lang w:eastAsia="ru-RU"/>
              </w:rPr>
              <w:t>универсал. сорт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90-100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200-400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2-4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темно-синяя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гармон.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сортовой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  <w:lang w:val="ru-RU"/>
              </w:rPr>
            </w:pPr>
            <w:r>
              <w:rPr>
                <w:bCs w:val="false"/>
                <w:iCs w:val="false"/>
                <w:sz w:val="20"/>
                <w:szCs w:val="24"/>
                <w:lang w:val="ru-RU"/>
              </w:rPr>
              <w:t xml:space="preserve"> </w:t>
            </w:r>
            <w:r>
              <w:rPr>
                <w:bCs w:val="false"/>
                <w:iCs w:val="false"/>
                <w:sz w:val="20"/>
                <w:szCs w:val="24"/>
                <w:lang w:val="ru-RU"/>
              </w:rPr>
              <w:t>-32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300р.</w:t>
            </w:r>
          </w:p>
        </w:tc>
      </w:tr>
      <w:tr>
        <w:trPr/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020" cy="1192530"/>
                  <wp:effectExtent l="0" t="0" r="0" b="0"/>
                  <wp:docPr id="63" name="Изображение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Изображение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rPr>
                <w:b/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Вэлиант</w:t>
            </w:r>
          </w:p>
          <w:p>
            <w:pPr>
              <w:pStyle w:val="Normal"/>
              <w:widowControl w:val="false"/>
              <w:rPr>
                <w:b/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 w:val="false"/>
                <w:b w:val="false"/>
                <w:bCs w:val="false"/>
                <w:sz w:val="20"/>
                <w:szCs w:val="20"/>
                <w:u w:val="none"/>
              </w:rPr>
            </w:pPr>
            <w:r>
              <w:rPr>
                <w:b w:val="false"/>
                <w:bCs w:val="false"/>
                <w:sz w:val="20"/>
                <w:szCs w:val="20"/>
                <w:u w:val="none"/>
              </w:rPr>
              <w:t>(США)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  <w:t>110-125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сильно-рослый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100-150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2-3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темно-синяя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изабель-ный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  <w:lang w:val="ru-RU"/>
              </w:rPr>
            </w:pPr>
            <w:r>
              <w:rPr>
                <w:bCs w:val="false"/>
                <w:iCs w:val="false"/>
                <w:sz w:val="20"/>
                <w:szCs w:val="24"/>
                <w:lang w:val="ru-RU"/>
              </w:rPr>
              <w:t xml:space="preserve"> </w:t>
            </w:r>
            <w:r>
              <w:rPr>
                <w:bCs w:val="false"/>
                <w:iCs w:val="false"/>
                <w:sz w:val="20"/>
                <w:szCs w:val="24"/>
                <w:lang w:val="ru-RU"/>
              </w:rPr>
              <w:t>-46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300р.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64" name="Рисунок 5" descr="D:\ФОТО\ВИНОГРАД\ВИНОГРАД по СОРТАМ\Изабелла розовая\изаб роз 10х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5" descr="D:\ФОТО\ВИНОГРАД\ВИНОГРАД по СОРТАМ\Изабелла розовая\изаб роз 10х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/>
                <w:iCs w:val="false"/>
                <w:sz w:val="22"/>
                <w:szCs w:val="22"/>
                <w:u w:val="single"/>
                <w:lang w:eastAsia="ru-RU"/>
              </w:rPr>
            </w:pPr>
            <w:r>
              <w:rPr>
                <w:b/>
                <w:bCs/>
                <w:iCs w:val="false"/>
                <w:sz w:val="22"/>
                <w:szCs w:val="22"/>
                <w:u w:val="single"/>
                <w:lang w:eastAsia="ru-RU"/>
              </w:rPr>
              <w:t>Изабелла роз.</w:t>
            </w:r>
          </w:p>
          <w:p>
            <w:pPr>
              <w:pStyle w:val="Normal"/>
              <w:widowControl w:val="false"/>
              <w:rPr>
                <w:b/>
                <w:b/>
                <w:bCs/>
                <w:iCs w:val="false"/>
                <w:sz w:val="20"/>
                <w:szCs w:val="20"/>
                <w:u w:val="single"/>
                <w:lang w:eastAsia="ru-RU"/>
              </w:rPr>
            </w:pPr>
            <w:r>
              <w:rPr>
                <w:b/>
                <w:bCs/>
                <w:iCs w:val="false"/>
                <w:sz w:val="20"/>
                <w:szCs w:val="20"/>
                <w:u w:val="single"/>
                <w:lang w:eastAsia="ru-RU"/>
              </w:rPr>
              <w:t>крупноплодная</w:t>
            </w:r>
          </w:p>
          <w:p>
            <w:pPr>
              <w:pStyle w:val="Normal"/>
              <w:widowControl w:val="false"/>
              <w:rPr>
                <w:b/>
                <w:b/>
                <w:bCs/>
                <w:iCs w:val="false"/>
                <w:sz w:val="20"/>
                <w:szCs w:val="20"/>
                <w:u w:val="single"/>
                <w:lang w:eastAsia="ru-RU"/>
              </w:rPr>
            </w:pPr>
            <w:r>
              <w:rPr>
                <w:b/>
                <w:bCs/>
                <w:iCs w:val="false"/>
                <w:sz w:val="20"/>
                <w:szCs w:val="20"/>
                <w:u w:val="single"/>
                <w:lang w:eastAsia="ru-RU"/>
              </w:rPr>
              <w:t>(Русский Конкорд)</w:t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0"/>
                <w:lang w:eastAsia="ru-RU"/>
              </w:rPr>
            </w:pPr>
            <w:r>
              <w:rPr>
                <w:bCs w:val="false"/>
                <w:iCs w:val="false"/>
                <w:sz w:val="20"/>
                <w:szCs w:val="20"/>
                <w:lang w:eastAsia="ru-RU"/>
              </w:rPr>
              <w:t>универсал. сорт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125-135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ФЖТЦ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150-300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4-5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темно-красная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 xml:space="preserve">изабель-ный, 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фруктово-земляничные тона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 xml:space="preserve">  </w:t>
            </w:r>
            <w:r>
              <w:rPr>
                <w:bCs w:val="false"/>
                <w:iCs w:val="false"/>
                <w:sz w:val="20"/>
                <w:szCs w:val="24"/>
              </w:rPr>
              <w:t>-40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350р.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65" name="Рисунок 29" descr="D:\ФОТО\ВИНОГРАД\ВИНОГРАД по СОРТАМ\Изабелла синяя\Izabella-инет 10х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29" descr="D:\ФОТО\ВИНОГРАД\ВИНОГРАД по СОРТАМ\Изабелла синяя\Izabella-инет 10х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b/>
                <w:sz w:val="24"/>
                <w:szCs w:val="24"/>
                <w:u w:val="single"/>
                <w:lang w:eastAsia="ru-RU"/>
              </w:rPr>
              <w:t>Изабелла</w:t>
            </w:r>
            <w:r>
              <w:rPr>
                <w:sz w:val="24"/>
                <w:szCs w:val="24"/>
                <w:lang w:eastAsia="ru-RU"/>
              </w:rPr>
              <w:t xml:space="preserve"> синяя</w:t>
            </w:r>
          </w:p>
          <w:p>
            <w:pPr>
              <w:pStyle w:val="Normal"/>
              <w:widowControl w:val="fals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4"/>
                <w:lang w:eastAsia="ru-RU"/>
              </w:rPr>
            </w:pPr>
            <w:r>
              <w:rPr>
                <w:bCs w:val="false"/>
                <w:iCs w:val="false"/>
                <w:sz w:val="20"/>
                <w:szCs w:val="24"/>
                <w:lang w:eastAsia="ru-RU"/>
              </w:rPr>
              <w:t>универсал. сорт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140-150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сильно-рослый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150-300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2-3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синяя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изабель-ный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 xml:space="preserve"> </w:t>
            </w:r>
            <w:r>
              <w:rPr>
                <w:bCs w:val="false"/>
                <w:iCs w:val="false"/>
                <w:sz w:val="20"/>
                <w:szCs w:val="24"/>
              </w:rPr>
              <w:t>-45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250р.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66" name="Рисунок 43" descr="D:\ФОТО\ВИНОГРАД фото\ВИНОГРАД по СОРТАМ\БЧЗ\БЧЗ 10х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43" descr="D:\ФОТО\ВИНОГРАД фото\ВИНОГРАД по СОРТАМ\БЧЗ\БЧЗ 10х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b/>
                <w:szCs w:val="24"/>
                <w:u w:val="single"/>
              </w:rPr>
              <w:t>Памяти Домбковской</w:t>
            </w:r>
            <w:r>
              <w:rPr>
                <w:b/>
                <w:szCs w:val="24"/>
              </w:rPr>
              <w:t xml:space="preserve"> (БЧЗ, ЧБЗ, ЧБР) </w:t>
            </w:r>
            <w:r>
              <w:rPr>
                <w:sz w:val="16"/>
                <w:szCs w:val="20"/>
              </w:rPr>
              <w:t>бессем.</w:t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20"/>
                <w:szCs w:val="20"/>
                <w:lang w:eastAsia="ru-RU"/>
              </w:rPr>
            </w:pPr>
            <w:r>
              <w:rPr>
                <w:bCs w:val="false"/>
                <w:iCs w:val="false"/>
                <w:sz w:val="20"/>
                <w:szCs w:val="20"/>
                <w:lang w:eastAsia="ru-RU"/>
              </w:rPr>
              <w:t>универсал. сорт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100-115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очень сильно-рослый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300-900 очень урожайн.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2-4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темно-сине-фиолет.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гармон.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-29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(до -32)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 xml:space="preserve">300р. </w:t>
            </w:r>
          </w:p>
        </w:tc>
      </w:tr>
      <w:tr>
        <w:trPr/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795655" cy="1195070"/>
                  <wp:effectExtent l="0" t="0" r="0" b="0"/>
                  <wp:docPr id="67" name="Рисунок 36" descr="D:\ФОТО\ВИНОГРАД\ВИНОГРАД по СОРТАМ\Платовский\10х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36" descr="D:\ФОТО\ВИНОГРАД\ВИНОГРАД по СОРТАМ\Платовский\10х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bCs w:val="false"/>
                <w:iCs w:val="false"/>
                <w:szCs w:val="24"/>
                <w:u w:val="single"/>
              </w:rPr>
            </w:pPr>
            <w:r>
              <w:rPr>
                <w:b/>
                <w:bCs w:val="false"/>
                <w:iCs w:val="false"/>
                <w:szCs w:val="24"/>
                <w:u w:val="single"/>
              </w:rPr>
              <w:t>Платовский (Ранняя Зорька)</w:t>
            </w:r>
          </w:p>
          <w:p>
            <w:pPr>
              <w:pStyle w:val="Normal"/>
              <w:widowControl w:val="false"/>
              <w:rPr/>
            </w:pPr>
            <w:r>
              <w:rPr>
                <w:sz w:val="18"/>
                <w:szCs w:val="24"/>
              </w:rPr>
              <w:t xml:space="preserve">(ВНИИВиВ </w:t>
            </w:r>
            <w:r>
              <w:rPr>
                <w:sz w:val="16"/>
                <w:szCs w:val="24"/>
              </w:rPr>
              <w:t>им. Я.И. Потапенко)</w:t>
            </w:r>
          </w:p>
          <w:p>
            <w:pPr>
              <w:pStyle w:val="Normal"/>
              <w:widowControl w:val="false"/>
              <w:spacing w:before="0" w:after="160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технический сорт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105-115</w:t>
            </w:r>
          </w:p>
          <w:p>
            <w:pPr>
              <w:pStyle w:val="Normal"/>
              <w:widowControl w:val="fals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0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z w:val="20"/>
                <w:szCs w:val="24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обоепол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средне-рослый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150-400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2-4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18"/>
              </w:rPr>
            </w:pPr>
            <w:r>
              <w:rPr>
                <w:bCs w:val="false"/>
                <w:iCs w:val="false"/>
                <w:sz w:val="18"/>
                <w:szCs w:val="18"/>
              </w:rPr>
              <w:t>сочная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 xml:space="preserve">желто-белая, 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18"/>
                <w:szCs w:val="24"/>
              </w:rPr>
            </w:pPr>
            <w:r>
              <w:rPr>
                <w:bCs w:val="false"/>
                <w:iCs w:val="false"/>
                <w:sz w:val="18"/>
                <w:szCs w:val="24"/>
              </w:rPr>
              <w:t>на солнце с розов. оттенком или загаром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гармон. или легкий мускат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Cs w:val="false"/>
                <w:iCs w:val="false"/>
                <w:sz w:val="20"/>
                <w:szCs w:val="24"/>
              </w:rPr>
            </w:pPr>
            <w:r>
              <w:rPr>
                <w:bCs w:val="false"/>
                <w:iCs w:val="false"/>
                <w:sz w:val="20"/>
                <w:szCs w:val="24"/>
              </w:rPr>
              <w:t>-29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iCs w:val="false"/>
                <w:sz w:val="22"/>
                <w:szCs w:val="22"/>
              </w:rPr>
            </w:pPr>
            <w:r>
              <w:rPr>
                <w:b/>
                <w:bCs/>
                <w:iCs w:val="false"/>
                <w:sz w:val="22"/>
                <w:szCs w:val="22"/>
              </w:rPr>
              <w:t>350р.</w:t>
            </w:r>
          </w:p>
        </w:tc>
      </w:tr>
    </w:tbl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headerReference w:type="default" r:id="rId70"/>
      <w:headerReference w:type="first" r:id="rId71"/>
      <w:type w:val="nextPage"/>
      <w:pgSz w:w="11906" w:h="16838"/>
      <w:pgMar w:left="567" w:right="709" w:gutter="0" w:header="142" w:top="658" w:footer="0" w:bottom="426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Lucida Grande">
    <w:altName w:val="Trebuchet MS"/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jc w:val="center"/>
      <w:rPr/>
    </w:pPr>
    <w:r>
      <w:rPr>
        <w:b/>
        <w:sz w:val="24"/>
        <w:szCs w:val="24"/>
      </w:rPr>
      <w:t xml:space="preserve">КАТАЛОГ сортов винограда для реализации на </w:t>
    </w:r>
    <w:r>
      <w:rPr>
        <w:b/>
        <w:sz w:val="24"/>
        <w:szCs w:val="24"/>
        <w:u w:val="single"/>
      </w:rPr>
      <w:t>весну 2022 года</w:t>
    </w:r>
  </w:p>
  <w:p>
    <w:pPr>
      <w:pStyle w:val="Style23"/>
      <w:jc w:val="right"/>
      <w:rPr/>
    </w:pPr>
    <w:r>
      <w:rPr>
        <w:b/>
        <w:sz w:val="24"/>
        <w:szCs w:val="24"/>
      </w:rPr>
      <w:tab/>
      <w:t xml:space="preserve">(Шатилов Анатолий Николаевич – г. Оренбург)                        </w:t>
    </w:r>
    <w:r>
      <w:rPr/>
      <w:t xml:space="preserve">Страница </w:t>
    </w:r>
    <w:r>
      <w:rPr>
        <w:b/>
        <w:bCs/>
        <w:sz w:val="24"/>
        <w:szCs w:val="24"/>
      </w:rPr>
      <w:fldChar w:fldCharType="begin"/>
    </w:r>
    <w:r>
      <w:rPr>
        <w:sz w:val="24"/>
        <w:b/>
        <w:szCs w:val="24"/>
        <w:bCs/>
      </w:rPr>
      <w:instrText xml:space="preserve"> PAGE </w:instrText>
    </w:r>
    <w:r>
      <w:rPr>
        <w:sz w:val="24"/>
        <w:b/>
        <w:szCs w:val="24"/>
        <w:bCs/>
      </w:rPr>
      <w:fldChar w:fldCharType="separate"/>
    </w:r>
    <w:r>
      <w:rPr>
        <w:sz w:val="24"/>
        <w:b/>
        <w:szCs w:val="24"/>
        <w:bCs/>
      </w:rPr>
      <w:t>10</w:t>
    </w:r>
    <w:r>
      <w:rPr>
        <w:sz w:val="24"/>
        <w:b/>
        <w:szCs w:val="24"/>
        <w:bCs/>
      </w:rPr>
      <w:fldChar w:fldCharType="end"/>
    </w:r>
    <w:r>
      <w:rPr/>
      <w:t xml:space="preserve"> из </w:t>
    </w:r>
    <w:r>
      <w:rPr>
        <w:b/>
        <w:bCs/>
        <w:sz w:val="24"/>
        <w:szCs w:val="24"/>
      </w:rPr>
      <w:fldChar w:fldCharType="begin"/>
    </w:r>
    <w:r>
      <w:rPr>
        <w:sz w:val="24"/>
        <w:b/>
        <w:szCs w:val="24"/>
        <w:bCs/>
      </w:rPr>
      <w:instrText xml:space="preserve"> NUMPAGES </w:instrText>
    </w:r>
    <w:r>
      <w:rPr>
        <w:sz w:val="24"/>
        <w:b/>
        <w:szCs w:val="24"/>
        <w:bCs/>
      </w:rPr>
      <w:fldChar w:fldCharType="separate"/>
    </w:r>
    <w:r>
      <w:rPr>
        <w:sz w:val="24"/>
        <w:b/>
        <w:szCs w:val="24"/>
        <w:bCs/>
      </w:rPr>
      <w:t>10</w:t>
    </w:r>
    <w:r>
      <w:rPr>
        <w:sz w:val="24"/>
        <w:b/>
        <w:szCs w:val="24"/>
        <w:bCs/>
      </w:rPr>
      <w:fldChar w:fldCharType="end"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jc w:val="center"/>
      <w:rPr>
        <w:b/>
        <w:b/>
        <w:sz w:val="24"/>
        <w:szCs w:val="24"/>
        <w:u w:val="single"/>
      </w:rPr>
    </w:pPr>
    <w:r>
      <w:rPr>
        <w:b/>
        <w:sz w:val="24"/>
        <w:szCs w:val="24"/>
        <w:u w:val="single"/>
      </w:rPr>
    </w:r>
  </w:p>
  <w:p>
    <w:pPr>
      <w:pStyle w:val="Style23"/>
      <w:jc w:val="right"/>
      <w:rPr/>
    </w:pPr>
    <w:r>
      <w:rPr>
        <w:b/>
        <w:sz w:val="24"/>
        <w:szCs w:val="24"/>
      </w:rPr>
      <w:t xml:space="preserve">               </w:t>
    </w:r>
    <w:r>
      <w:rPr/>
      <w:t xml:space="preserve">Страница </w:t>
    </w:r>
    <w:r>
      <w:rPr>
        <w:b/>
        <w:bCs/>
        <w:sz w:val="24"/>
        <w:szCs w:val="24"/>
      </w:rPr>
      <w:fldChar w:fldCharType="begin"/>
    </w:r>
    <w:r>
      <w:rPr>
        <w:sz w:val="24"/>
        <w:b/>
        <w:szCs w:val="24"/>
        <w:bCs/>
      </w:rPr>
      <w:instrText xml:space="preserve"> PAGE </w:instrText>
    </w:r>
    <w:r>
      <w:rPr>
        <w:sz w:val="24"/>
        <w:b/>
        <w:szCs w:val="24"/>
        <w:bCs/>
      </w:rPr>
      <w:fldChar w:fldCharType="separate"/>
    </w:r>
    <w:r>
      <w:rPr>
        <w:sz w:val="24"/>
        <w:b/>
        <w:szCs w:val="24"/>
        <w:bCs/>
      </w:rPr>
      <w:t>1</w:t>
    </w:r>
    <w:r>
      <w:rPr>
        <w:sz w:val="24"/>
        <w:b/>
        <w:szCs w:val="24"/>
        <w:bCs/>
      </w:rPr>
      <w:fldChar w:fldCharType="end"/>
    </w:r>
    <w:r>
      <w:rPr/>
      <w:t xml:space="preserve"> из </w:t>
    </w:r>
    <w:r>
      <w:rPr>
        <w:b/>
        <w:bCs/>
        <w:sz w:val="24"/>
        <w:szCs w:val="24"/>
      </w:rPr>
      <w:fldChar w:fldCharType="begin"/>
    </w:r>
    <w:r>
      <w:rPr>
        <w:sz w:val="24"/>
        <w:b/>
        <w:szCs w:val="24"/>
        <w:bCs/>
      </w:rPr>
      <w:instrText xml:space="preserve"> NUMPAGES </w:instrText>
    </w:r>
    <w:r>
      <w:rPr>
        <w:sz w:val="24"/>
        <w:b/>
        <w:szCs w:val="24"/>
        <w:bCs/>
      </w:rPr>
      <w:fldChar w:fldCharType="separate"/>
    </w:r>
    <w:r>
      <w:rPr>
        <w:sz w:val="24"/>
        <w:b/>
        <w:szCs w:val="24"/>
        <w:bCs/>
      </w:rPr>
      <w:t>10</w:t>
    </w:r>
    <w:r>
      <w:rPr>
        <w:sz w:val="24"/>
        <w:b/>
        <w:szCs w:val="24"/>
        <w:bCs/>
      </w:rPr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lineRule="auto" w:line="259" w:before="0" w:after="160"/>
      <w:jc w:val="left"/>
    </w:pPr>
    <w:rPr>
      <w:rFonts w:ascii="Calibri" w:hAnsi="Calibri" w:eastAsia="Calibri" w:cs="Tahoma"/>
      <w:color w:val="auto"/>
      <w:kern w:val="0"/>
      <w:sz w:val="22"/>
      <w:szCs w:val="22"/>
      <w:lang w:val="ru-RU" w:eastAsia="en-US" w:bidi="ar-SA"/>
    </w:rPr>
  </w:style>
  <w:style w:type="paragraph" w:styleId="4">
    <w:name w:val="Heading 4"/>
    <w:basedOn w:val="Style17"/>
    <w:next w:val="Style18"/>
    <w:qFormat/>
    <w:pPr>
      <w:numPr>
        <w:ilvl w:val="3"/>
        <w:numId w:val="1"/>
      </w:numPr>
      <w:spacing w:before="120" w:after="120"/>
      <w:outlineLvl w:val="3"/>
    </w:pPr>
    <w:rPr>
      <w:b/>
      <w:bCs/>
      <w:i/>
      <w:iCs/>
      <w:sz w:val="27"/>
      <w:szCs w:val="27"/>
    </w:rPr>
  </w:style>
  <w:style w:type="character" w:styleId="DefaultParagraphFont">
    <w:name w:val="Default Paragraph Font"/>
    <w:qFormat/>
    <w:rPr/>
  </w:style>
  <w:style w:type="character" w:styleId="Style13">
    <w:name w:val="Верхний колонтитул Знак"/>
    <w:basedOn w:val="DefaultParagraphFont"/>
    <w:qFormat/>
    <w:rPr/>
  </w:style>
  <w:style w:type="character" w:styleId="Style14">
    <w:name w:val="Нижний колонтитул Знак"/>
    <w:basedOn w:val="DefaultParagraphFont"/>
    <w:qFormat/>
    <w:rPr/>
  </w:style>
  <w:style w:type="character" w:styleId="Style15">
    <w:name w:val="Текст выноски Знак"/>
    <w:basedOn w:val="DefaultParagraphFont"/>
    <w:qFormat/>
    <w:rPr>
      <w:rFonts w:ascii="Segoe UI" w:hAnsi="Segoe UI" w:cs="Segoe UI"/>
      <w:sz w:val="18"/>
      <w:szCs w:val="18"/>
    </w:rPr>
  </w:style>
  <w:style w:type="character" w:styleId="Style16">
    <w:name w:val="Hyperlink"/>
    <w:basedOn w:val="DefaultParagraphFont"/>
    <w:rPr>
      <w:color w:val="0563C1"/>
      <w:u w:val="single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</w:rPr>
  </w:style>
  <w:style w:type="paragraph" w:styleId="Style22">
    <w:name w:val="Колонтитул"/>
    <w:basedOn w:val="Normal"/>
    <w:qFormat/>
    <w:pPr/>
    <w:rPr/>
  </w:style>
  <w:style w:type="paragraph" w:styleId="Style23">
    <w:name w:val="Header"/>
    <w:basedOn w:val="Normal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Footer"/>
    <w:basedOn w:val="Normal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NoSpacing">
    <w:name w:val="No Spacing"/>
    <w:qFormat/>
    <w:pPr>
      <w:widowControl/>
      <w:suppressAutoHyphens w:val="true"/>
      <w:overflowPunct w:val="true"/>
      <w:bidi w:val="0"/>
      <w:spacing w:lineRule="auto" w:line="240" w:before="0" w:after="0"/>
      <w:jc w:val="left"/>
    </w:pPr>
    <w:rPr>
      <w:rFonts w:ascii="Calibri" w:hAnsi="Calibri" w:eastAsia="Calibri" w:cs="Tahoma"/>
      <w:color w:val="auto"/>
      <w:kern w:val="0"/>
      <w:sz w:val="22"/>
      <w:szCs w:val="22"/>
      <w:lang w:val="ru-RU" w:eastAsia="en-US" w:bidi="ar-SA"/>
    </w:rPr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5">
    <w:name w:val="Содержимое таблицы"/>
    <w:basedOn w:val="Normal"/>
    <w:qFormat/>
    <w:pPr>
      <w:suppressLineNumbers/>
    </w:pPr>
    <w:rPr/>
  </w:style>
  <w:style w:type="paragraph" w:styleId="Style26">
    <w:name w:val="Заголовок таблицы"/>
    <w:basedOn w:val="Style25"/>
    <w:qFormat/>
    <w:pPr>
      <w:suppressLineNumbers/>
      <w:jc w:val="center"/>
    </w:pPr>
    <w:rPr>
      <w:b/>
      <w:bCs/>
    </w:rPr>
  </w:style>
  <w:style w:type="numbering" w:styleId="Style27">
    <w:name w:val="Без списка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orenvinograd@mail.ru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pn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image" Target="media/image16.jpeg"/><Relationship Id="rId19" Type="http://schemas.openxmlformats.org/officeDocument/2006/relationships/image" Target="media/image17.jpeg"/><Relationship Id="rId20" Type="http://schemas.openxmlformats.org/officeDocument/2006/relationships/image" Target="media/image18.jpeg"/><Relationship Id="rId21" Type="http://schemas.openxmlformats.org/officeDocument/2006/relationships/image" Target="media/image19.jpeg"/><Relationship Id="rId22" Type="http://schemas.openxmlformats.org/officeDocument/2006/relationships/image" Target="media/image20.jpeg"/><Relationship Id="rId23" Type="http://schemas.openxmlformats.org/officeDocument/2006/relationships/image" Target="media/image21.jpeg"/><Relationship Id="rId24" Type="http://schemas.openxmlformats.org/officeDocument/2006/relationships/image" Target="media/image22.jpeg"/><Relationship Id="rId25" Type="http://schemas.openxmlformats.org/officeDocument/2006/relationships/image" Target="media/image23.jpeg"/><Relationship Id="rId26" Type="http://schemas.openxmlformats.org/officeDocument/2006/relationships/image" Target="media/image24.jpeg"/><Relationship Id="rId27" Type="http://schemas.openxmlformats.org/officeDocument/2006/relationships/image" Target="media/image25.jpeg"/><Relationship Id="rId28" Type="http://schemas.openxmlformats.org/officeDocument/2006/relationships/image" Target="media/image26.jpeg"/><Relationship Id="rId29" Type="http://schemas.openxmlformats.org/officeDocument/2006/relationships/image" Target="media/image27.jpeg"/><Relationship Id="rId30" Type="http://schemas.openxmlformats.org/officeDocument/2006/relationships/image" Target="media/image28.jpeg"/><Relationship Id="rId31" Type="http://schemas.openxmlformats.org/officeDocument/2006/relationships/image" Target="media/image29.jpeg"/><Relationship Id="rId32" Type="http://schemas.openxmlformats.org/officeDocument/2006/relationships/image" Target="media/image30.jpeg"/><Relationship Id="rId33" Type="http://schemas.openxmlformats.org/officeDocument/2006/relationships/image" Target="media/image31.jpeg"/><Relationship Id="rId34" Type="http://schemas.openxmlformats.org/officeDocument/2006/relationships/image" Target="media/image32.jpeg"/><Relationship Id="rId35" Type="http://schemas.openxmlformats.org/officeDocument/2006/relationships/image" Target="media/image33.jpeg"/><Relationship Id="rId36" Type="http://schemas.openxmlformats.org/officeDocument/2006/relationships/image" Target="media/image34.jpeg"/><Relationship Id="rId37" Type="http://schemas.openxmlformats.org/officeDocument/2006/relationships/image" Target="media/image35.jpeg"/><Relationship Id="rId38" Type="http://schemas.openxmlformats.org/officeDocument/2006/relationships/image" Target="media/image36.jpeg"/><Relationship Id="rId39" Type="http://schemas.openxmlformats.org/officeDocument/2006/relationships/image" Target="media/image37.jpeg"/><Relationship Id="rId40" Type="http://schemas.openxmlformats.org/officeDocument/2006/relationships/image" Target="media/image38.jpeg"/><Relationship Id="rId41" Type="http://schemas.openxmlformats.org/officeDocument/2006/relationships/image" Target="media/image39.jpeg"/><Relationship Id="rId42" Type="http://schemas.openxmlformats.org/officeDocument/2006/relationships/image" Target="media/image40.jpeg"/><Relationship Id="rId43" Type="http://schemas.openxmlformats.org/officeDocument/2006/relationships/image" Target="media/image41.jpeg"/><Relationship Id="rId44" Type="http://schemas.openxmlformats.org/officeDocument/2006/relationships/image" Target="media/image42.jpeg"/><Relationship Id="rId45" Type="http://schemas.openxmlformats.org/officeDocument/2006/relationships/image" Target="media/image43.jpeg"/><Relationship Id="rId46" Type="http://schemas.openxmlformats.org/officeDocument/2006/relationships/image" Target="media/image44.jpeg"/><Relationship Id="rId47" Type="http://schemas.openxmlformats.org/officeDocument/2006/relationships/image" Target="media/image45.jpeg"/><Relationship Id="rId48" Type="http://schemas.openxmlformats.org/officeDocument/2006/relationships/image" Target="media/image46.jpeg"/><Relationship Id="rId49" Type="http://schemas.openxmlformats.org/officeDocument/2006/relationships/image" Target="media/image47.jpeg"/><Relationship Id="rId50" Type="http://schemas.openxmlformats.org/officeDocument/2006/relationships/image" Target="media/image48.jpeg"/><Relationship Id="rId51" Type="http://schemas.openxmlformats.org/officeDocument/2006/relationships/image" Target="media/image49.jpeg"/><Relationship Id="rId52" Type="http://schemas.openxmlformats.org/officeDocument/2006/relationships/image" Target="media/image50.jpeg"/><Relationship Id="rId53" Type="http://schemas.openxmlformats.org/officeDocument/2006/relationships/image" Target="media/image51.jpeg"/><Relationship Id="rId54" Type="http://schemas.openxmlformats.org/officeDocument/2006/relationships/image" Target="media/image52.jpeg"/><Relationship Id="rId55" Type="http://schemas.openxmlformats.org/officeDocument/2006/relationships/image" Target="media/image53.jpeg"/><Relationship Id="rId56" Type="http://schemas.openxmlformats.org/officeDocument/2006/relationships/image" Target="media/image54.jpeg"/><Relationship Id="rId57" Type="http://schemas.openxmlformats.org/officeDocument/2006/relationships/image" Target="media/image55.jpeg"/><Relationship Id="rId58" Type="http://schemas.openxmlformats.org/officeDocument/2006/relationships/image" Target="media/image56.jpeg"/><Relationship Id="rId59" Type="http://schemas.openxmlformats.org/officeDocument/2006/relationships/image" Target="media/image57.jpeg"/><Relationship Id="rId60" Type="http://schemas.openxmlformats.org/officeDocument/2006/relationships/image" Target="media/image58.jpeg"/><Relationship Id="rId61" Type="http://schemas.openxmlformats.org/officeDocument/2006/relationships/image" Target="media/image59.jpeg"/><Relationship Id="rId62" Type="http://schemas.openxmlformats.org/officeDocument/2006/relationships/image" Target="media/image60.jpeg"/><Relationship Id="rId63" Type="http://schemas.openxmlformats.org/officeDocument/2006/relationships/image" Target="media/image61.jpeg"/><Relationship Id="rId64" Type="http://schemas.openxmlformats.org/officeDocument/2006/relationships/image" Target="media/image62.jpeg"/><Relationship Id="rId65" Type="http://schemas.openxmlformats.org/officeDocument/2006/relationships/image" Target="media/image63.jpeg"/><Relationship Id="rId66" Type="http://schemas.openxmlformats.org/officeDocument/2006/relationships/image" Target="media/image64.jpeg"/><Relationship Id="rId67" Type="http://schemas.openxmlformats.org/officeDocument/2006/relationships/image" Target="media/image65.jpeg"/><Relationship Id="rId68" Type="http://schemas.openxmlformats.org/officeDocument/2006/relationships/image" Target="media/image66.jpeg"/><Relationship Id="rId69" Type="http://schemas.openxmlformats.org/officeDocument/2006/relationships/image" Target="media/image67.jpeg"/><Relationship Id="rId70" Type="http://schemas.openxmlformats.org/officeDocument/2006/relationships/header" Target="header1.xml"/><Relationship Id="rId71" Type="http://schemas.openxmlformats.org/officeDocument/2006/relationships/header" Target="header2.xml"/><Relationship Id="rId72" Type="http://schemas.openxmlformats.org/officeDocument/2006/relationships/numbering" Target="numbering.xml"/><Relationship Id="rId73" Type="http://schemas.openxmlformats.org/officeDocument/2006/relationships/fontTable" Target="fontTable.xml"/><Relationship Id="rId7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1579</TotalTime>
  <Application>LibreOffice/7.4.1.2$Windows_X86_64 LibreOffice_project/3c58a8f3a960df8bc8fd77b461821e42c061c5f0</Application>
  <AppVersion>15.0000</AppVersion>
  <Pages>10</Pages>
  <Words>1376</Words>
  <Characters>8865</Characters>
  <CharactersWithSpaces>9544</CharactersWithSpaces>
  <Paragraphs>946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2020-08-02T12:57:00Z</dcterms:created>
  <dc:creator>z</dc:creator>
  <dc:description/>
  <dc:language>ru-RU</dc:language>
  <cp:lastModifiedBy/>
  <cp:lastPrinted>2020-04-22T09:04:00Z</cp:lastPrinted>
  <dcterms:modified xsi:type="dcterms:W3CDTF">2022-10-05T13:47:07Z</dcterms:modified>
  <cp:revision>146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